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B6" w:rsidRDefault="00357BD9" w:rsidP="00357BD9">
      <w:pPr>
        <w:shd w:val="clear" w:color="auto" w:fill="FFFFFF"/>
        <w:spacing w:after="0"/>
        <w:ind w:firstLine="710"/>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A15AB6" w:rsidRDefault="00A15AB6" w:rsidP="002358D5">
      <w:pPr>
        <w:shd w:val="clear" w:color="auto" w:fill="FFFFFF"/>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Адаптированная  общеобразовательная рабочая программа по учебному предмету «Предметно</w:t>
      </w:r>
      <w:r w:rsidR="00730187">
        <w:rPr>
          <w:rFonts w:ascii="Times New Roman" w:eastAsia="Times New Roman" w:hAnsi="Times New Roman" w:cs="Times New Roman"/>
          <w:b/>
          <w:color w:val="000000"/>
          <w:sz w:val="24"/>
          <w:szCs w:val="24"/>
        </w:rPr>
        <w:t xml:space="preserve"> – практическая деятельность», 5</w:t>
      </w:r>
      <w:r>
        <w:rPr>
          <w:rFonts w:ascii="Times New Roman" w:eastAsia="Times New Roman" w:hAnsi="Times New Roman" w:cs="Times New Roman"/>
          <w:b/>
          <w:color w:val="000000"/>
          <w:sz w:val="24"/>
          <w:szCs w:val="24"/>
        </w:rPr>
        <w:t>А класс</w:t>
      </w:r>
    </w:p>
    <w:p w:rsidR="00A15AB6" w:rsidRDefault="00A15AB6" w:rsidP="00A15AB6">
      <w:pPr>
        <w:shd w:val="clear" w:color="auto" w:fill="FFFFFF"/>
        <w:spacing w:after="0"/>
        <w:ind w:firstLine="85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rsidR="00A15AB6" w:rsidRDefault="00A15AB6" w:rsidP="00A15AB6">
      <w:pPr>
        <w:shd w:val="clear" w:color="auto" w:fill="FFFFFF"/>
        <w:spacing w:after="0"/>
        <w:ind w:firstLine="850"/>
        <w:rPr>
          <w:rFonts w:ascii="Calibri" w:eastAsia="Times New Roman" w:hAnsi="Calibri" w:cs="Times New Roman"/>
          <w:color w:val="000000"/>
          <w:sz w:val="20"/>
          <w:szCs w:val="20"/>
        </w:rPr>
      </w:pPr>
      <w:r>
        <w:rPr>
          <w:rFonts w:ascii="Times New Roman" w:eastAsia="Times New Roman" w:hAnsi="Times New Roman" w:cs="Times New Roman"/>
          <w:b/>
          <w:bCs/>
          <w:color w:val="000000"/>
          <w:sz w:val="24"/>
          <w:szCs w:val="24"/>
        </w:rPr>
        <w:t xml:space="preserve">                                          Пояснительная записка</w:t>
      </w:r>
      <w:r>
        <w:rPr>
          <w:rFonts w:ascii="Times New Roman" w:eastAsia="Times New Roman" w:hAnsi="Times New Roman" w:cs="Times New Roman"/>
          <w:b/>
          <w:bCs/>
          <w:color w:val="1F497D"/>
          <w:sz w:val="24"/>
          <w:szCs w:val="24"/>
        </w:rPr>
        <w:t>.</w:t>
      </w:r>
    </w:p>
    <w:p w:rsidR="00A15AB6" w:rsidRDefault="00A15AB6" w:rsidP="00A15AB6">
      <w:pPr>
        <w:shd w:val="clear" w:color="auto" w:fill="FFFFFF"/>
        <w:spacing w:after="0"/>
        <w:ind w:firstLine="850"/>
        <w:jc w:val="center"/>
        <w:rPr>
          <w:rFonts w:ascii="Calibri" w:eastAsia="Times New Roman" w:hAnsi="Calibri" w:cs="Times New Roman"/>
          <w:color w:val="000000"/>
          <w:sz w:val="20"/>
          <w:szCs w:val="20"/>
        </w:rPr>
      </w:pP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Рабочая программа по предмету «Предметно – практическая деятельность» составлена на основе АООП образования обучающихся с умственной отсталостью (интеллектуальными нарушениями), в соответствии с 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 и с учетом следующих нормативно-правовых документов:</w:t>
      </w: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1. Федеральный закон РФ от29 декабря 2012 г. № 273-ФЗ «Об образовании в Российской Федерации».</w:t>
      </w: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 xml:space="preserve">2. Приказ Министерства образования и науки Российской Федерации от 19.12.2014  №1599 «Об утверждении федерального государственного образовательного стандарта образования </w:t>
      </w:r>
      <w:proofErr w:type="gramStart"/>
      <w:r>
        <w:rPr>
          <w:rFonts w:ascii="Times New Roman" w:eastAsia="Times New Roman" w:hAnsi="Times New Roman" w:cs="Times New Roman"/>
          <w:color w:val="000000"/>
          <w:sz w:val="24"/>
          <w:szCs w:val="24"/>
        </w:rPr>
        <w:t>обучающихся</w:t>
      </w:r>
      <w:proofErr w:type="gramEnd"/>
      <w:r>
        <w:rPr>
          <w:rFonts w:ascii="Times New Roman" w:eastAsia="Times New Roman" w:hAnsi="Times New Roman" w:cs="Times New Roman"/>
          <w:color w:val="000000"/>
          <w:sz w:val="24"/>
          <w:szCs w:val="24"/>
        </w:rPr>
        <w:t xml:space="preserve"> с умственной отсталостью (интеллектуальными нарушениями)».</w:t>
      </w: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 xml:space="preserve">3. </w:t>
      </w:r>
      <w:proofErr w:type="gramStart"/>
      <w:r>
        <w:rPr>
          <w:rFonts w:ascii="Times New Roman" w:eastAsia="Times New Roman" w:hAnsi="Times New Roman" w:cs="Times New Roman"/>
          <w:color w:val="000000"/>
          <w:sz w:val="24"/>
          <w:szCs w:val="24"/>
        </w:rPr>
        <w:t xml:space="preserve">Федеральная адаптированная основная образовательная программа для обучающихся с умственной отсталостью (интеллектуальными нарушениями), утвержденная приказом Министерства просвещения  РФ от 24 ноября 2022г. № 1026. </w:t>
      </w:r>
      <w:proofErr w:type="gramEnd"/>
    </w:p>
    <w:p w:rsidR="00A15AB6" w:rsidRDefault="00A15AB6" w:rsidP="00A15AB6">
      <w:pPr>
        <w:shd w:val="clear" w:color="auto" w:fill="FFFFFF"/>
        <w:spacing w:after="0"/>
        <w:jc w:val="both"/>
        <w:rPr>
          <w:rFonts w:ascii="Times New Roman" w:eastAsia="Times New Roman" w:hAnsi="Times New Roman" w:cs="Times New Roman"/>
          <w:color w:val="00000A"/>
          <w:sz w:val="24"/>
          <w:szCs w:val="24"/>
          <w:lang w:eastAsia="ru-RU"/>
        </w:rPr>
      </w:pPr>
      <w:r>
        <w:rPr>
          <w:rFonts w:ascii="Times New Roman" w:eastAsia="Times New Roman" w:hAnsi="Times New Roman" w:cs="Times New Roman"/>
          <w:b/>
          <w:bCs/>
          <w:color w:val="000000"/>
          <w:sz w:val="24"/>
          <w:szCs w:val="24"/>
          <w:lang w:eastAsia="ru-RU"/>
        </w:rPr>
        <w:t xml:space="preserve">     </w:t>
      </w:r>
      <w:r w:rsidR="00D60C6D" w:rsidRPr="00A15AB6">
        <w:rPr>
          <w:rFonts w:ascii="Times New Roman" w:eastAsia="Times New Roman" w:hAnsi="Times New Roman" w:cs="Times New Roman"/>
          <w:b/>
          <w:i/>
          <w:iCs/>
          <w:color w:val="000000"/>
          <w:sz w:val="24"/>
          <w:szCs w:val="24"/>
          <w:lang w:eastAsia="ru-RU"/>
        </w:rPr>
        <w:t>Целью</w:t>
      </w:r>
      <w:r w:rsidR="00D60C6D" w:rsidRPr="00D60C6D">
        <w:rPr>
          <w:rFonts w:ascii="Times New Roman" w:eastAsia="Times New Roman" w:hAnsi="Times New Roman" w:cs="Times New Roman"/>
          <w:color w:val="000000"/>
          <w:sz w:val="24"/>
          <w:szCs w:val="24"/>
          <w:lang w:eastAsia="ru-RU"/>
        </w:rPr>
        <w:t> обучения является формирование целенаправленных произвольных действий с различными предметами и материалами.</w:t>
      </w:r>
    </w:p>
    <w:p w:rsidR="00D60C6D" w:rsidRPr="00A15AB6" w:rsidRDefault="00D60C6D" w:rsidP="00A15AB6">
      <w:pPr>
        <w:shd w:val="clear" w:color="auto" w:fill="FFFFFF"/>
        <w:spacing w:after="0"/>
        <w:jc w:val="both"/>
        <w:rPr>
          <w:rFonts w:ascii="Times New Roman" w:eastAsia="Times New Roman" w:hAnsi="Times New Roman" w:cs="Times New Roman"/>
          <w:color w:val="00000A"/>
          <w:sz w:val="24"/>
          <w:szCs w:val="24"/>
          <w:lang w:eastAsia="ru-RU"/>
        </w:rPr>
      </w:pPr>
      <w:r w:rsidRPr="00A15AB6">
        <w:rPr>
          <w:rFonts w:ascii="Times New Roman" w:eastAsia="Times New Roman" w:hAnsi="Times New Roman" w:cs="Times New Roman"/>
          <w:b/>
          <w:i/>
          <w:iCs/>
          <w:color w:val="000000"/>
          <w:sz w:val="24"/>
          <w:szCs w:val="24"/>
          <w:lang w:eastAsia="ru-RU"/>
        </w:rPr>
        <w:t>Задачи: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знакомство с различными материалами и предметами;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формирование приемов элементарной предметной деятельности;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формирование навыков продуктивной деятельности.</w:t>
      </w:r>
    </w:p>
    <w:p w:rsidR="00D60C6D" w:rsidRPr="00D60C6D" w:rsidRDefault="00D60C6D" w:rsidP="00A15AB6">
      <w:pPr>
        <w:shd w:val="clear" w:color="auto" w:fill="FFFFFF"/>
        <w:spacing w:after="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Форма проведения занятий: индивидуальная и в парах.</w:t>
      </w:r>
    </w:p>
    <w:p w:rsidR="00A15AB6" w:rsidRDefault="00D60C6D" w:rsidP="00A15AB6">
      <w:pPr>
        <w:shd w:val="clear" w:color="auto" w:fill="FFFFFF"/>
        <w:spacing w:after="0"/>
        <w:jc w:val="both"/>
        <w:rPr>
          <w:rFonts w:ascii="Times New Roman" w:eastAsia="Times New Roman" w:hAnsi="Times New Roman" w:cs="Times New Roman"/>
          <w:color w:val="000000"/>
          <w:sz w:val="24"/>
          <w:szCs w:val="24"/>
          <w:lang w:eastAsia="ru-RU"/>
        </w:rPr>
      </w:pPr>
      <w:r w:rsidRPr="00D60C6D">
        <w:rPr>
          <w:rFonts w:ascii="Times New Roman" w:eastAsia="Times New Roman" w:hAnsi="Times New Roman" w:cs="Times New Roman"/>
          <w:color w:val="000000"/>
          <w:sz w:val="24"/>
          <w:szCs w:val="24"/>
          <w:lang w:eastAsia="ru-RU"/>
        </w:rPr>
        <w:t>Программно-методический материал включает 2 раздела:</w:t>
      </w:r>
    </w:p>
    <w:p w:rsidR="00A15AB6" w:rsidRDefault="00D60C6D" w:rsidP="00A15AB6">
      <w:pPr>
        <w:shd w:val="clear" w:color="auto" w:fill="FFFFFF"/>
        <w:spacing w:after="0"/>
        <w:jc w:val="both"/>
        <w:rPr>
          <w:rFonts w:ascii="Times New Roman" w:eastAsia="Times New Roman" w:hAnsi="Times New Roman" w:cs="Times New Roman"/>
          <w:color w:val="000000"/>
          <w:sz w:val="24"/>
          <w:szCs w:val="24"/>
          <w:lang w:eastAsia="ru-RU"/>
        </w:rPr>
      </w:pPr>
      <w:r w:rsidRPr="00D60C6D">
        <w:rPr>
          <w:rFonts w:ascii="Times New Roman" w:eastAsia="Times New Roman" w:hAnsi="Times New Roman" w:cs="Times New Roman"/>
          <w:color w:val="000000"/>
          <w:sz w:val="24"/>
          <w:szCs w:val="24"/>
          <w:lang w:eastAsia="ru-RU"/>
        </w:rPr>
        <w:t xml:space="preserve">«Действия с материалами», </w:t>
      </w:r>
    </w:p>
    <w:p w:rsidR="00D60C6D" w:rsidRPr="00D60C6D" w:rsidRDefault="00D60C6D" w:rsidP="00A15AB6">
      <w:pPr>
        <w:shd w:val="clear" w:color="auto" w:fill="FFFFFF"/>
        <w:spacing w:after="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«Действия с предметами».</w:t>
      </w:r>
    </w:p>
    <w:p w:rsidR="00D60C6D" w:rsidRPr="00A15AB6" w:rsidRDefault="00D60C6D" w:rsidP="00A15AB6">
      <w:pPr>
        <w:shd w:val="clear" w:color="auto" w:fill="FFFFFF"/>
        <w:spacing w:after="0"/>
        <w:jc w:val="both"/>
        <w:rPr>
          <w:rFonts w:ascii="Times New Roman" w:eastAsia="Times New Roman" w:hAnsi="Times New Roman" w:cs="Times New Roman"/>
          <w:i/>
          <w:color w:val="00000A"/>
          <w:sz w:val="24"/>
          <w:szCs w:val="24"/>
          <w:u w:val="single"/>
          <w:lang w:eastAsia="ru-RU"/>
        </w:rPr>
      </w:pPr>
      <w:r w:rsidRPr="00A15AB6">
        <w:rPr>
          <w:rFonts w:ascii="Times New Roman" w:eastAsia="Times New Roman" w:hAnsi="Times New Roman" w:cs="Times New Roman"/>
          <w:i/>
          <w:color w:val="000000"/>
          <w:sz w:val="24"/>
          <w:szCs w:val="24"/>
          <w:u w:val="single"/>
          <w:lang w:eastAsia="ru-RU"/>
        </w:rPr>
        <w:t>Коррекционная направленность:</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Занятия по данной программе способствуют более эффективному освоению учащимися АООП за счет формирования приемов предметно-практической деятельности.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proofErr w:type="gramStart"/>
      <w:r w:rsidRPr="00D60C6D">
        <w:rPr>
          <w:rFonts w:ascii="Times New Roman" w:eastAsia="Times New Roman" w:hAnsi="Times New Roman" w:cs="Times New Roman"/>
          <w:color w:val="000000"/>
          <w:sz w:val="24"/>
          <w:szCs w:val="24"/>
          <w:lang w:eastAsia="ru-RU"/>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roofErr w:type="gramEnd"/>
    </w:p>
    <w:p w:rsidR="00D60C6D" w:rsidRPr="00D60C6D" w:rsidRDefault="00D60C6D" w:rsidP="00D60C6D">
      <w:pPr>
        <w:shd w:val="clear" w:color="auto" w:fill="FFFFFF"/>
        <w:spacing w:after="0"/>
        <w:ind w:firstLine="284"/>
        <w:jc w:val="center"/>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0"/>
          <w:sz w:val="24"/>
          <w:szCs w:val="24"/>
          <w:lang w:eastAsia="ru-RU"/>
        </w:rPr>
        <w:t>Личностные и предметные результаты  освоения учебного курса</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Основным ожидаемым результатом освоения обучающимися АООП 2 варианта является развитие жизненной компетенции, позволяющей достичь максимальной самостоятельности (в соответствии с физическими и психическими возможностями) в решении повседневных </w:t>
      </w:r>
      <w:r w:rsidRPr="00D60C6D">
        <w:rPr>
          <w:rFonts w:ascii="Times New Roman" w:eastAsia="Times New Roman" w:hAnsi="Times New Roman" w:cs="Times New Roman"/>
          <w:color w:val="000000"/>
          <w:sz w:val="24"/>
          <w:szCs w:val="24"/>
          <w:lang w:eastAsia="ru-RU"/>
        </w:rPr>
        <w:lastRenderedPageBreak/>
        <w:t>жизненных задач, включение в жизнь общества через индивидуальное поэтапное и планомерное расширение социальных контактов и жизненного опыта.</w:t>
      </w:r>
      <w:r w:rsidRPr="00D60C6D">
        <w:rPr>
          <w:rFonts w:ascii="Times New Roman" w:eastAsia="Times New Roman" w:hAnsi="Times New Roman" w:cs="Times New Roman"/>
          <w:b/>
          <w:bCs/>
          <w:color w:val="000000"/>
          <w:sz w:val="24"/>
          <w:szCs w:val="24"/>
          <w:lang w:eastAsia="ru-RU"/>
        </w:rPr>
        <w:t> </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0"/>
          <w:sz w:val="24"/>
          <w:szCs w:val="24"/>
          <w:lang w:eastAsia="ru-RU"/>
        </w:rPr>
        <w:t>Личностные результаты: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0"/>
          <w:sz w:val="24"/>
          <w:szCs w:val="24"/>
          <w:lang w:eastAsia="ru-RU"/>
        </w:rPr>
        <w:t>Минимальный уровень:</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Формирование минимального  интереса к обучению, труду предметному рукотворному миру;</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Овладение элементарными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минимальный  опыт конструктивного взаимодействия с взрослыми и сверстниками</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минимальное умение взаимодействовать в группе в процессе учебной, игровой, других видах доступной деятельности.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A"/>
          <w:sz w:val="24"/>
          <w:szCs w:val="24"/>
          <w:lang w:eastAsia="ru-RU"/>
        </w:rPr>
        <w:t>Достаточный уровень:</w:t>
      </w:r>
      <w:r w:rsidRPr="00D60C6D">
        <w:rPr>
          <w:rFonts w:ascii="Times New Roman" w:eastAsia="Times New Roman" w:hAnsi="Times New Roman" w:cs="Times New Roman"/>
          <w:i/>
          <w:iCs/>
          <w:color w:val="000000"/>
          <w:sz w:val="24"/>
          <w:szCs w:val="24"/>
          <w:lang w:eastAsia="ru-RU"/>
        </w:rPr>
        <w:t> </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Формирование   интереса к обучению, труду предметному рукотворному миру;</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Овладение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w:t>
      </w:r>
      <w:r w:rsidR="00994DDF">
        <w:rPr>
          <w:rFonts w:ascii="Times New Roman" w:eastAsia="Times New Roman" w:hAnsi="Times New Roman" w:cs="Times New Roman"/>
          <w:color w:val="000000"/>
          <w:sz w:val="24"/>
          <w:szCs w:val="24"/>
          <w:lang w:eastAsia="ru-RU"/>
        </w:rPr>
        <w:t>;</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владение  навыками коммуникации и принятыми нормами социального взаимодействия</w:t>
      </w:r>
      <w:r w:rsidR="00994DDF">
        <w:rPr>
          <w:rFonts w:ascii="Times New Roman" w:eastAsia="Times New Roman" w:hAnsi="Times New Roman" w:cs="Times New Roman"/>
          <w:color w:val="000000"/>
          <w:sz w:val="24"/>
          <w:szCs w:val="24"/>
          <w:lang w:eastAsia="ru-RU"/>
        </w:rPr>
        <w:t>;</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опыт конструктивного взаимодействия с взрослыми и сверстниками</w:t>
      </w:r>
      <w:r w:rsidR="00994DDF">
        <w:rPr>
          <w:rFonts w:ascii="Times New Roman" w:eastAsia="Times New Roman" w:hAnsi="Times New Roman" w:cs="Times New Roman"/>
          <w:color w:val="000000"/>
          <w:sz w:val="24"/>
          <w:szCs w:val="24"/>
          <w:lang w:eastAsia="ru-RU"/>
        </w:rPr>
        <w:t>;</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умение взаимодействовать в группе в процессе учебной, игровой, других видах доступной деятельности</w:t>
      </w:r>
      <w:r w:rsidR="00994DDF">
        <w:rPr>
          <w:rFonts w:ascii="Times New Roman" w:eastAsia="Times New Roman" w:hAnsi="Times New Roman" w:cs="Times New Roman"/>
          <w:color w:val="000000"/>
          <w:sz w:val="24"/>
          <w:szCs w:val="24"/>
          <w:lang w:eastAsia="ru-RU"/>
        </w:rPr>
        <w:t>;</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потребность  участвовать в совместной с другими деятельности, направленной на свое жизнеобеспечение, социальное развитие и помощь близким</w:t>
      </w:r>
      <w:r w:rsidR="00994DDF">
        <w:rPr>
          <w:rFonts w:ascii="Times New Roman" w:eastAsia="Times New Roman" w:hAnsi="Times New Roman" w:cs="Times New Roman"/>
          <w:color w:val="000000"/>
          <w:sz w:val="24"/>
          <w:szCs w:val="24"/>
          <w:lang w:eastAsia="ru-RU"/>
        </w:rPr>
        <w:t xml:space="preserve"> людям.</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0"/>
          <w:sz w:val="24"/>
          <w:szCs w:val="24"/>
          <w:lang w:eastAsia="ru-RU"/>
        </w:rPr>
        <w:t>Предметные результаты:</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0"/>
          <w:sz w:val="24"/>
          <w:szCs w:val="24"/>
          <w:lang w:eastAsia="ru-RU"/>
        </w:rPr>
        <w:t>Минимальный уровень:</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освоение на элементарном уровне простых действий с предметами и материалами</w:t>
      </w:r>
      <w:r w:rsidR="00994DDF">
        <w:rPr>
          <w:rFonts w:ascii="Times New Roman" w:eastAsia="Times New Roman" w:hAnsi="Times New Roman" w:cs="Times New Roman"/>
          <w:color w:val="000000"/>
          <w:sz w:val="24"/>
          <w:szCs w:val="24"/>
          <w:lang w:eastAsia="ru-RU"/>
        </w:rPr>
        <w:t>;</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использование в работе доступных материалов (пластилин, природный материал; бумага и картон; нитки, тканью</w:t>
      </w:r>
      <w:r w:rsidR="00994DDF">
        <w:rPr>
          <w:rFonts w:ascii="Times New Roman" w:eastAsia="Times New Roman" w:hAnsi="Times New Roman" w:cs="Times New Roman"/>
          <w:color w:val="000000"/>
          <w:sz w:val="24"/>
          <w:szCs w:val="24"/>
          <w:lang w:eastAsia="ru-RU"/>
        </w:rPr>
        <w:t>;</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 уметь фиксировать взгляд на предметно - </w:t>
      </w:r>
      <w:proofErr w:type="spellStart"/>
      <w:r w:rsidRPr="00D60C6D">
        <w:rPr>
          <w:rFonts w:ascii="Times New Roman" w:eastAsia="Times New Roman" w:hAnsi="Times New Roman" w:cs="Times New Roman"/>
          <w:color w:val="000000"/>
          <w:sz w:val="24"/>
          <w:szCs w:val="24"/>
          <w:lang w:eastAsia="ru-RU"/>
        </w:rPr>
        <w:t>манипулятивной</w:t>
      </w:r>
      <w:proofErr w:type="spellEnd"/>
      <w:r w:rsidRPr="00D60C6D">
        <w:rPr>
          <w:rFonts w:ascii="Times New Roman" w:eastAsia="Times New Roman" w:hAnsi="Times New Roman" w:cs="Times New Roman"/>
          <w:color w:val="000000"/>
          <w:sz w:val="24"/>
          <w:szCs w:val="24"/>
          <w:lang w:eastAsia="ru-RU"/>
        </w:rPr>
        <w:t xml:space="preserve"> деятельности педагога (с привлечением внимания голосом)</w:t>
      </w:r>
      <w:r w:rsidR="00994DDF">
        <w:rPr>
          <w:rFonts w:ascii="Times New Roman" w:eastAsia="Times New Roman" w:hAnsi="Times New Roman" w:cs="Times New Roman"/>
          <w:color w:val="000000"/>
          <w:sz w:val="24"/>
          <w:szCs w:val="24"/>
          <w:lang w:eastAsia="ru-RU"/>
        </w:rPr>
        <w:t>;</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захватывать и удерживать предмет;</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сминать лист бумаги;</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открывать емкости для хранения;</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разрывать полоски бумаги на кусочки;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погружать руки в сухой бассейн;</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доставать из сухого бассейна предметы;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пересыпать крупы с помощью кулака;</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отбирать крупы (единичные представители круп);</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A"/>
          <w:sz w:val="24"/>
          <w:szCs w:val="24"/>
          <w:lang w:eastAsia="ru-RU"/>
        </w:rPr>
        <w:t>Достаточный уровень:</w:t>
      </w:r>
      <w:r w:rsidRPr="00D60C6D">
        <w:rPr>
          <w:rFonts w:ascii="Times New Roman" w:eastAsia="Times New Roman" w:hAnsi="Times New Roman" w:cs="Times New Roman"/>
          <w:i/>
          <w:iCs/>
          <w:color w:val="000000"/>
          <w:sz w:val="24"/>
          <w:szCs w:val="24"/>
          <w:lang w:eastAsia="ru-RU"/>
        </w:rPr>
        <w:t> </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w:t>
      </w:r>
      <w:r w:rsidRPr="00D60C6D">
        <w:rPr>
          <w:rFonts w:ascii="Times New Roman" w:eastAsia="Times New Roman" w:hAnsi="Times New Roman" w:cs="Times New Roman"/>
          <w:color w:val="00000A"/>
          <w:sz w:val="24"/>
          <w:szCs w:val="24"/>
          <w:lang w:eastAsia="ru-RU"/>
        </w:rPr>
        <w:t> освоение простых дейс</w:t>
      </w:r>
      <w:r w:rsidR="00994DDF">
        <w:rPr>
          <w:rFonts w:ascii="Times New Roman" w:eastAsia="Times New Roman" w:hAnsi="Times New Roman" w:cs="Times New Roman"/>
          <w:color w:val="00000A"/>
          <w:sz w:val="24"/>
          <w:szCs w:val="24"/>
          <w:lang w:eastAsia="ru-RU"/>
        </w:rPr>
        <w:t>твий с предметами и материалами;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умение следовать определенному порядку (алгоритму, расписанию) при</w:t>
      </w:r>
      <w:r w:rsidR="00994DDF">
        <w:rPr>
          <w:rFonts w:ascii="Times New Roman" w:eastAsia="Times New Roman" w:hAnsi="Times New Roman" w:cs="Times New Roman"/>
          <w:color w:val="00000A"/>
          <w:sz w:val="24"/>
          <w:szCs w:val="24"/>
          <w:lang w:eastAsia="ru-RU"/>
        </w:rPr>
        <w:t xml:space="preserve"> выполнении предметных действий;</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умение рассматривать различные по качеству материалы: бумагу, ткань, природный материал и т.д.;</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 - уметь фиксировать взгляд на предметно - </w:t>
      </w:r>
      <w:proofErr w:type="spellStart"/>
      <w:r w:rsidRPr="00D60C6D">
        <w:rPr>
          <w:rFonts w:ascii="Times New Roman" w:eastAsia="Times New Roman" w:hAnsi="Times New Roman" w:cs="Times New Roman"/>
          <w:color w:val="000000"/>
          <w:sz w:val="24"/>
          <w:szCs w:val="24"/>
          <w:lang w:eastAsia="ru-RU"/>
        </w:rPr>
        <w:t>манипулятивной</w:t>
      </w:r>
      <w:proofErr w:type="spellEnd"/>
      <w:r w:rsidRPr="00D60C6D">
        <w:rPr>
          <w:rFonts w:ascii="Times New Roman" w:eastAsia="Times New Roman" w:hAnsi="Times New Roman" w:cs="Times New Roman"/>
          <w:color w:val="000000"/>
          <w:sz w:val="24"/>
          <w:szCs w:val="24"/>
          <w:lang w:eastAsia="ru-RU"/>
        </w:rPr>
        <w:t xml:space="preserve"> деятельности педагога;</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фиксировать взгляд на движущемся предмете и объекте;</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захватывать, перекладывать, удерживать предмет на правой и левой руке;</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открывать и закрывать емкости для хранения;</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w:t>
      </w:r>
      <w:r w:rsidRPr="00D60C6D">
        <w:rPr>
          <w:rFonts w:ascii="Times New Roman" w:eastAsia="Times New Roman" w:hAnsi="Times New Roman" w:cs="Times New Roman"/>
          <w:color w:val="00000A"/>
          <w:sz w:val="24"/>
          <w:szCs w:val="24"/>
          <w:lang w:eastAsia="ru-RU"/>
        </w:rPr>
        <w:t>уметь сжимать, разглаживать, разрывать, сгибать бумагу различной фактуры, скатывать из бумаги шарики;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lastRenderedPageBreak/>
        <w:t>- </w:t>
      </w:r>
      <w:r w:rsidRPr="00D60C6D">
        <w:rPr>
          <w:rFonts w:ascii="Times New Roman" w:eastAsia="Times New Roman" w:hAnsi="Times New Roman" w:cs="Times New Roman"/>
          <w:color w:val="00000A"/>
          <w:sz w:val="24"/>
          <w:szCs w:val="24"/>
          <w:lang w:eastAsia="ru-RU"/>
        </w:rPr>
        <w:t>рисовать на бумаге, заворачивать в бумагу предметы</w:t>
      </w:r>
      <w:r w:rsidR="00994DDF">
        <w:rPr>
          <w:rFonts w:ascii="Times New Roman" w:eastAsia="Times New Roman" w:hAnsi="Times New Roman" w:cs="Times New Roman"/>
          <w:color w:val="00000A"/>
          <w:sz w:val="24"/>
          <w:szCs w:val="24"/>
          <w:lang w:eastAsia="ru-RU"/>
        </w:rPr>
        <w:t>;</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w:t>
      </w:r>
      <w:r w:rsidRPr="00D60C6D">
        <w:rPr>
          <w:rFonts w:ascii="Times New Roman" w:eastAsia="Times New Roman" w:hAnsi="Times New Roman" w:cs="Times New Roman"/>
          <w:color w:val="00000A"/>
          <w:sz w:val="24"/>
          <w:szCs w:val="24"/>
          <w:lang w:eastAsia="ru-RU"/>
        </w:rPr>
        <w:t>выполнять последовательно организованные движения;</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играть с кубиками, карандашами, палочками и т.д</w:t>
      </w:r>
      <w:r w:rsidR="0031476A">
        <w:rPr>
          <w:rFonts w:ascii="Times New Roman" w:eastAsia="Times New Roman" w:hAnsi="Times New Roman" w:cs="Times New Roman"/>
          <w:color w:val="00000A"/>
          <w:sz w:val="24"/>
          <w:szCs w:val="24"/>
          <w:lang w:eastAsia="ru-RU"/>
        </w:rPr>
        <w:t>.</w:t>
      </w:r>
      <w:r w:rsidRPr="00D60C6D">
        <w:rPr>
          <w:rFonts w:ascii="Times New Roman" w:eastAsia="Times New Roman" w:hAnsi="Times New Roman" w:cs="Times New Roman"/>
          <w:color w:val="00000A"/>
          <w:sz w:val="24"/>
          <w:szCs w:val="24"/>
          <w:lang w:eastAsia="ru-RU"/>
        </w:rPr>
        <w:t>;</w:t>
      </w:r>
    </w:p>
    <w:p w:rsidR="00D60C6D" w:rsidRPr="00D60C6D" w:rsidRDefault="00D60C6D" w:rsidP="0031476A">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разрывать полоски бумаги на кусочки с последующим наклеиванием на основу;</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доставать из сухого бассейна предметы;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пересыпать крупы с помощью кулака, стакана;</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пересыпать крупы из одного стакана в другой;</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сортировать крупы (3 вида);</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w:t>
      </w:r>
      <w:r w:rsidRPr="00D60C6D">
        <w:rPr>
          <w:rFonts w:ascii="Times New Roman" w:eastAsia="Times New Roman" w:hAnsi="Times New Roman" w:cs="Times New Roman"/>
          <w:color w:val="00000A"/>
          <w:sz w:val="24"/>
          <w:szCs w:val="24"/>
          <w:lang w:eastAsia="ru-RU"/>
        </w:rPr>
        <w:t>складывать в банку природный материал, доставать его из банки ложкой (пальцами);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разминать пластилин двумя руками, расплющивать его на дощечке, между ладошек, разрывать пластилин на мелкие и большие части, соединять пластилин, отщипывать пластилин пальцами, раскатывать пластили</w:t>
      </w:r>
      <w:r w:rsidR="00994DDF">
        <w:rPr>
          <w:rFonts w:ascii="Times New Roman" w:eastAsia="Times New Roman" w:hAnsi="Times New Roman" w:cs="Times New Roman"/>
          <w:color w:val="00000A"/>
          <w:sz w:val="24"/>
          <w:szCs w:val="24"/>
          <w:lang w:eastAsia="ru-RU"/>
        </w:rPr>
        <w:t>н прямыми и круговыми движениям;</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играть с учителем в элементарные сюжетные игры (кукла пришла в домик, села на стул и т.д.);</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узнавать материалы на ощупь, по звуку;</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наполнять железные и пластиковые сосуды различными предметами;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играт</w:t>
      </w:r>
      <w:r w:rsidR="00994DDF">
        <w:rPr>
          <w:rFonts w:ascii="Times New Roman" w:eastAsia="Times New Roman" w:hAnsi="Times New Roman" w:cs="Times New Roman"/>
          <w:color w:val="00000A"/>
          <w:sz w:val="24"/>
          <w:szCs w:val="24"/>
          <w:lang w:eastAsia="ru-RU"/>
        </w:rPr>
        <w:t>ь с конструктивными материалами;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формирование умения фиксирова</w:t>
      </w:r>
      <w:r w:rsidR="00994DDF">
        <w:rPr>
          <w:rFonts w:ascii="Times New Roman" w:eastAsia="Times New Roman" w:hAnsi="Times New Roman" w:cs="Times New Roman"/>
          <w:color w:val="000000"/>
          <w:sz w:val="24"/>
          <w:szCs w:val="24"/>
          <w:lang w:eastAsia="ru-RU"/>
        </w:rPr>
        <w:t>ть взгляд на статичном и движуще</w:t>
      </w:r>
      <w:r w:rsidRPr="00D60C6D">
        <w:rPr>
          <w:rFonts w:ascii="Times New Roman" w:eastAsia="Times New Roman" w:hAnsi="Times New Roman" w:cs="Times New Roman"/>
          <w:color w:val="000000"/>
          <w:sz w:val="24"/>
          <w:szCs w:val="24"/>
          <w:lang w:eastAsia="ru-RU"/>
        </w:rPr>
        <w:t>мся предмете и объекте</w:t>
      </w:r>
      <w:r w:rsidR="00994DDF">
        <w:rPr>
          <w:rFonts w:ascii="Times New Roman" w:eastAsia="Times New Roman" w:hAnsi="Times New Roman" w:cs="Times New Roman"/>
          <w:color w:val="000000"/>
          <w:sz w:val="24"/>
          <w:szCs w:val="24"/>
          <w:lang w:eastAsia="ru-RU"/>
        </w:rPr>
        <w:t>;</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формирование умения захватывать, удерживать, перекладывать предмет;</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формирование умения погружать руки в сухой бассейн и доставать из него предметы;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формирование умения пересыпать крупы с помощью стакана</w:t>
      </w:r>
      <w:r w:rsidR="00994DDF">
        <w:rPr>
          <w:rFonts w:ascii="Times New Roman" w:eastAsia="Times New Roman" w:hAnsi="Times New Roman" w:cs="Times New Roman"/>
          <w:color w:val="000000"/>
          <w:sz w:val="24"/>
          <w:szCs w:val="24"/>
          <w:lang w:eastAsia="ru-RU"/>
        </w:rPr>
        <w:t>.</w:t>
      </w:r>
    </w:p>
    <w:p w:rsidR="00D60C6D" w:rsidRPr="00D60C6D" w:rsidRDefault="00037D85" w:rsidP="00037D85">
      <w:pPr>
        <w:shd w:val="clear" w:color="auto" w:fill="FFFFFF"/>
        <w:spacing w:after="0"/>
        <w:ind w:firstLine="284"/>
        <w:rPr>
          <w:rFonts w:ascii="Times New Roman" w:eastAsia="Times New Roman" w:hAnsi="Times New Roman" w:cs="Times New Roman"/>
          <w:color w:val="00000A"/>
          <w:sz w:val="24"/>
          <w:szCs w:val="24"/>
          <w:lang w:eastAsia="ru-RU"/>
        </w:rPr>
      </w:pPr>
      <w:r>
        <w:rPr>
          <w:rFonts w:ascii="Times New Roman" w:eastAsia="Times New Roman" w:hAnsi="Times New Roman" w:cs="Times New Roman"/>
          <w:b/>
          <w:bCs/>
          <w:color w:val="000000"/>
          <w:sz w:val="24"/>
          <w:szCs w:val="24"/>
          <w:lang w:eastAsia="ru-RU"/>
        </w:rPr>
        <w:t xml:space="preserve">                                                   </w:t>
      </w:r>
      <w:r w:rsidR="00D60C6D" w:rsidRPr="00D60C6D">
        <w:rPr>
          <w:rFonts w:ascii="Times New Roman" w:eastAsia="Times New Roman" w:hAnsi="Times New Roman" w:cs="Times New Roman"/>
          <w:b/>
          <w:bCs/>
          <w:color w:val="000000"/>
          <w:sz w:val="24"/>
          <w:szCs w:val="24"/>
          <w:lang w:eastAsia="ru-RU"/>
        </w:rPr>
        <w:t>Содержание курса</w:t>
      </w:r>
    </w:p>
    <w:p w:rsidR="00D60C6D" w:rsidRPr="00D60C6D" w:rsidRDefault="00037D85" w:rsidP="00037D85">
      <w:pPr>
        <w:shd w:val="clear" w:color="auto" w:fill="FFFFFF"/>
        <w:spacing w:after="0"/>
        <w:ind w:firstLine="284"/>
        <w:rPr>
          <w:rFonts w:ascii="Times New Roman" w:eastAsia="Times New Roman" w:hAnsi="Times New Roman" w:cs="Times New Roman"/>
          <w:color w:val="00000A"/>
          <w:sz w:val="24"/>
          <w:szCs w:val="24"/>
          <w:lang w:eastAsia="ru-RU"/>
        </w:rPr>
      </w:pPr>
      <w:r>
        <w:rPr>
          <w:rFonts w:ascii="Times New Roman" w:eastAsia="Times New Roman" w:hAnsi="Times New Roman" w:cs="Times New Roman"/>
          <w:b/>
          <w:bCs/>
          <w:i/>
          <w:iCs/>
          <w:color w:val="00000A"/>
          <w:sz w:val="24"/>
          <w:szCs w:val="24"/>
          <w:lang w:eastAsia="ru-RU"/>
        </w:rPr>
        <w:t xml:space="preserve">                                            </w:t>
      </w:r>
      <w:r w:rsidR="00D60C6D" w:rsidRPr="00D60C6D">
        <w:rPr>
          <w:rFonts w:ascii="Times New Roman" w:eastAsia="Times New Roman" w:hAnsi="Times New Roman" w:cs="Times New Roman"/>
          <w:b/>
          <w:bCs/>
          <w:i/>
          <w:iCs/>
          <w:color w:val="00000A"/>
          <w:sz w:val="24"/>
          <w:szCs w:val="24"/>
          <w:lang w:eastAsia="ru-RU"/>
        </w:rPr>
        <w:t>Действия с материалами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w:t>
      </w:r>
      <w:r w:rsidRPr="00D60C6D">
        <w:rPr>
          <w:rFonts w:ascii="Times New Roman" w:eastAsia="Times New Roman" w:hAnsi="Times New Roman" w:cs="Times New Roman"/>
          <w:color w:val="00000A"/>
          <w:sz w:val="24"/>
          <w:szCs w:val="24"/>
          <w:lang w:eastAsia="ru-RU"/>
        </w:rPr>
        <w:t xml:space="preserve">. </w:t>
      </w:r>
      <w:proofErr w:type="spellStart"/>
      <w:proofErr w:type="gramStart"/>
      <w:r w:rsidRPr="00D60C6D">
        <w:rPr>
          <w:rFonts w:ascii="Times New Roman" w:eastAsia="Times New Roman" w:hAnsi="Times New Roman" w:cs="Times New Roman"/>
          <w:color w:val="00000A"/>
          <w:sz w:val="24"/>
          <w:szCs w:val="24"/>
          <w:lang w:eastAsia="ru-RU"/>
        </w:rPr>
        <w:t>Сминание</w:t>
      </w:r>
      <w:proofErr w:type="spellEnd"/>
      <w:r w:rsidRPr="00D60C6D">
        <w:rPr>
          <w:rFonts w:ascii="Times New Roman" w:eastAsia="Times New Roman" w:hAnsi="Times New Roman" w:cs="Times New Roman"/>
          <w:color w:val="00000A"/>
          <w:sz w:val="24"/>
          <w:szCs w:val="24"/>
          <w:lang w:eastAsia="ru-RU"/>
        </w:rPr>
        <w:t xml:space="preserve"> материала (салфетки, туалетная бумага, бумажные полотенца, газета, цветная, папиросная бумага, калька и др.) двумя руками (одной рукой).</w:t>
      </w:r>
      <w:proofErr w:type="gramEnd"/>
      <w:r w:rsidRPr="00D60C6D">
        <w:rPr>
          <w:rFonts w:ascii="Times New Roman" w:eastAsia="Times New Roman" w:hAnsi="Times New Roman" w:cs="Times New Roman"/>
          <w:color w:val="00000A"/>
          <w:sz w:val="24"/>
          <w:szCs w:val="24"/>
          <w:lang w:eastAsia="ru-RU"/>
        </w:rPr>
        <w:t xml:space="preserve"> Разрывание материала (бумагу, вату, природный материал) двумя руками, направляя руки в  разные стороны. </w:t>
      </w:r>
      <w:proofErr w:type="gramStart"/>
      <w:r w:rsidRPr="00D60C6D">
        <w:rPr>
          <w:rFonts w:ascii="Times New Roman" w:eastAsia="Times New Roman" w:hAnsi="Times New Roman" w:cs="Times New Roman"/>
          <w:color w:val="00000A"/>
          <w:sz w:val="24"/>
          <w:szCs w:val="24"/>
          <w:lang w:eastAsia="ru-RU"/>
        </w:rPr>
        <w:t>Размазывание материала (пена, краска) руками (сверху вниз, слева направо, по кругу).</w:t>
      </w:r>
      <w:proofErr w:type="gramEnd"/>
      <w:r w:rsidRPr="00D60C6D">
        <w:rPr>
          <w:rFonts w:ascii="Times New Roman" w:eastAsia="Times New Roman" w:hAnsi="Times New Roman" w:cs="Times New Roman"/>
          <w:color w:val="00000A"/>
          <w:sz w:val="24"/>
          <w:szCs w:val="24"/>
          <w:lang w:eastAsia="ru-RU"/>
        </w:rPr>
        <w:t xml:space="preserve"> Разминание материала (тесто, пластилин, глина, пластичная масса) двумя руками. Пересыпание материала (крупа, песок, земля, мелкие предметы) двумя руками. Переливание воды с использованием инструмента (стаканчик, ложка и др.).</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i/>
          <w:iCs/>
          <w:color w:val="00000A"/>
          <w:sz w:val="24"/>
          <w:szCs w:val="24"/>
          <w:lang w:eastAsia="ru-RU"/>
        </w:rPr>
        <w:t>Действия с предметами.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 </w:t>
      </w:r>
      <w:r w:rsidRPr="00D60C6D">
        <w:rPr>
          <w:rFonts w:ascii="Times New Roman" w:eastAsia="Times New Roman" w:hAnsi="Times New Roman" w:cs="Times New Roman"/>
          <w:color w:val="00000A"/>
          <w:sz w:val="24"/>
          <w:szCs w:val="24"/>
          <w:lang w:eastAsia="ru-RU"/>
        </w:rPr>
        <w:t>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Толкание предмета от себя (игрушка на колесиках, ящик, входная дверь и др.), катание валика двумя (одной) руками. Умение ловить катящийся по поверхности мяч (разной величины). Притягивание предмета к себе (игрушка на колесиках, ящик и др.). Нажимание на кнопку, коммуникатор всей кистью (пальцем). Застегивание/расстегивание липучек. Сжимание предмета (звучащие игрушки из разных материалов, прищепки, губки и др.) двумя руками (одной рукой). Вынимание предметов из емкости (корзины, коробки). Складывание предметов в емкость (корзины, коробки). Перекладывание предметов из одной емкости в другую. Вставление предметов в отверстия (одинаковые стаканчики, вкладыши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b/>
          <w:bCs/>
          <w:color w:val="00000A"/>
          <w:sz w:val="24"/>
          <w:szCs w:val="24"/>
          <w:lang w:eastAsia="ru-RU"/>
        </w:rPr>
        <w:t>Результаты освоения программы.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i/>
          <w:iCs/>
          <w:color w:val="00000A"/>
          <w:sz w:val="24"/>
          <w:szCs w:val="24"/>
          <w:lang w:eastAsia="ru-RU"/>
        </w:rPr>
        <w:t>Действия с материалами</w:t>
      </w:r>
      <w:r w:rsidRPr="00D60C6D">
        <w:rPr>
          <w:rFonts w:ascii="Times New Roman" w:eastAsia="Times New Roman" w:hAnsi="Times New Roman" w:cs="Times New Roman"/>
          <w:b/>
          <w:bCs/>
          <w:color w:val="00000A"/>
          <w:sz w:val="24"/>
          <w:szCs w:val="24"/>
          <w:lang w:eastAsia="ru-RU"/>
        </w:rPr>
        <w:t>.</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w:t>
      </w:r>
      <w:r w:rsidRPr="00D60C6D">
        <w:rPr>
          <w:rFonts w:ascii="Times New Roman" w:eastAsia="Times New Roman" w:hAnsi="Times New Roman" w:cs="Times New Roman"/>
          <w:color w:val="00000A"/>
          <w:sz w:val="24"/>
          <w:szCs w:val="24"/>
          <w:lang w:eastAsia="ru-RU"/>
        </w:rPr>
        <w:t>.</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сминать материал (салфетки, туалетная бумага, бумажные полотенца, газета, цветная, папиросная бумага, калька и др.) двумя руками и одной рукой;</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разрывать материал (бумагу, вату, природный материал) двумя руками, направляя руки в  разные стороны;</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lastRenderedPageBreak/>
        <w:t>- умеет размазывать материал (пена, краска) руками (сверху вниз, слева направо, по кругу);</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разминать материал (тесто, пластилин, глина, пластичная масса) двумя руками;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пересыпать материал (крупа, песок, земля, мелкие предметы) двумя руками;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переливать воду с использованием инструмента (стаканчик, ложка и др.).</w:t>
      </w:r>
    </w:p>
    <w:p w:rsidR="00D60C6D" w:rsidRPr="00D60C6D" w:rsidRDefault="00D60C6D" w:rsidP="00D60C6D">
      <w:pPr>
        <w:shd w:val="clear" w:color="auto" w:fill="FFFFFF"/>
        <w:spacing w:after="0"/>
        <w:ind w:firstLine="284"/>
        <w:jc w:val="center"/>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i/>
          <w:iCs/>
          <w:color w:val="00000A"/>
          <w:sz w:val="24"/>
          <w:szCs w:val="24"/>
          <w:lang w:eastAsia="ru-RU"/>
        </w:rPr>
        <w:t>Действия с предметами</w:t>
      </w:r>
      <w:r w:rsidR="00994DDF">
        <w:rPr>
          <w:rFonts w:ascii="Times New Roman" w:eastAsia="Times New Roman" w:hAnsi="Times New Roman" w:cs="Times New Roman"/>
          <w:b/>
          <w:bCs/>
          <w:i/>
          <w:iCs/>
          <w:color w:val="00000A"/>
          <w:sz w:val="24"/>
          <w:szCs w:val="24"/>
          <w:lang w:eastAsia="ru-RU"/>
        </w:rPr>
        <w:t>.</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захватывать и  удержать предметы (шарики, кубики, мелкие игрушки, шишки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встряхивать предметы, издающие звук (бутылочки с бусинками или крупой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толкать предмет от себя (игрушка на колесиках, ящик, входная дверь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катать валик двумя и одной руками;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ловить катящийся по поверхности мяч (разной величины);</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притягивать предмет к себе (игрушка на колесиках, ящик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нажимать на кнопки, коммуникатор всей кистью или пальцем;</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застегивать и расстегивать липучки;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сжимать предмет (звучащие игрушки из разных материалов, прищепки, губки и др.) двумя руками (одной рукой);</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вынимать предметы из емкости (корзины, коробки);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складывать предметы в емкость (корзины, коробки);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перекладывать предметы из одной емкости в другую;</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вставлять предметы в отверстия (одинаковые стаканчики, вкладыши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При оценке результативности обучения должны учитываться особенности психического, неврологического и соматического состояния каждого обучающегося. Выявление результативности обучения должно происходить вариативно с учетом психофизического развития ребенка в процессе выполнения </w:t>
      </w:r>
      <w:proofErr w:type="spellStart"/>
      <w:r w:rsidRPr="00D60C6D">
        <w:rPr>
          <w:rFonts w:ascii="Times New Roman" w:eastAsia="Times New Roman" w:hAnsi="Times New Roman" w:cs="Times New Roman"/>
          <w:color w:val="000000"/>
          <w:sz w:val="24"/>
          <w:szCs w:val="24"/>
          <w:lang w:eastAsia="ru-RU"/>
        </w:rPr>
        <w:t>перцептивных</w:t>
      </w:r>
      <w:proofErr w:type="spellEnd"/>
      <w:r w:rsidRPr="00D60C6D">
        <w:rPr>
          <w:rFonts w:ascii="Times New Roman" w:eastAsia="Times New Roman" w:hAnsi="Times New Roman" w:cs="Times New Roman"/>
          <w:color w:val="000000"/>
          <w:sz w:val="24"/>
          <w:szCs w:val="24"/>
          <w:lang w:eastAsia="ru-RU"/>
        </w:rPr>
        <w:t>, речевых, предметных действий, графических работ и др.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При оценке результативности достижений необходимо учитывать степень самостоятельности ребенка.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w:t>
      </w:r>
    </w:p>
    <w:p w:rsidR="00CE3C8D" w:rsidRDefault="00994DDF" w:rsidP="00CE3C8D">
      <w:pPr>
        <w:shd w:val="clear" w:color="auto" w:fill="FFFFFF"/>
        <w:spacing w:after="0"/>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Занятия по курсу проводятся 2</w:t>
      </w:r>
      <w:r w:rsidR="008D012A">
        <w:rPr>
          <w:rFonts w:ascii="Times New Roman" w:eastAsia="Times New Roman" w:hAnsi="Times New Roman" w:cs="Times New Roman"/>
          <w:color w:val="000000"/>
          <w:sz w:val="24"/>
          <w:szCs w:val="24"/>
          <w:lang w:eastAsia="ru-RU"/>
        </w:rPr>
        <w:t xml:space="preserve"> час</w:t>
      </w:r>
      <w:r>
        <w:rPr>
          <w:rFonts w:ascii="Times New Roman" w:eastAsia="Times New Roman" w:hAnsi="Times New Roman" w:cs="Times New Roman"/>
          <w:color w:val="000000"/>
          <w:sz w:val="24"/>
          <w:szCs w:val="24"/>
          <w:lang w:eastAsia="ru-RU"/>
        </w:rPr>
        <w:t>а</w:t>
      </w:r>
      <w:r w:rsidR="00D60C6D" w:rsidRPr="00D60C6D">
        <w:rPr>
          <w:rFonts w:ascii="Times New Roman" w:eastAsia="Times New Roman" w:hAnsi="Times New Roman" w:cs="Times New Roman"/>
          <w:color w:val="000000"/>
          <w:sz w:val="24"/>
          <w:szCs w:val="24"/>
          <w:lang w:eastAsia="ru-RU"/>
        </w:rPr>
        <w:t xml:space="preserve"> в неделю</w:t>
      </w:r>
      <w:r>
        <w:rPr>
          <w:rFonts w:ascii="Times New Roman" w:eastAsia="Times New Roman" w:hAnsi="Times New Roman" w:cs="Times New Roman"/>
          <w:color w:val="000000"/>
          <w:sz w:val="24"/>
          <w:szCs w:val="24"/>
          <w:lang w:eastAsia="ru-RU"/>
        </w:rPr>
        <w:t>, 68</w:t>
      </w:r>
      <w:r w:rsidR="008D012A">
        <w:rPr>
          <w:rFonts w:ascii="Times New Roman" w:eastAsia="Times New Roman" w:hAnsi="Times New Roman" w:cs="Times New Roman"/>
          <w:color w:val="000000"/>
          <w:sz w:val="24"/>
          <w:szCs w:val="24"/>
          <w:lang w:eastAsia="ru-RU"/>
        </w:rPr>
        <w:t xml:space="preserve"> час</w:t>
      </w:r>
      <w:r>
        <w:rPr>
          <w:rFonts w:ascii="Times New Roman" w:eastAsia="Times New Roman" w:hAnsi="Times New Roman" w:cs="Times New Roman"/>
          <w:color w:val="000000"/>
          <w:sz w:val="24"/>
          <w:szCs w:val="24"/>
          <w:lang w:eastAsia="ru-RU"/>
        </w:rPr>
        <w:t>ов</w:t>
      </w:r>
      <w:r w:rsidR="00CE3C8D">
        <w:rPr>
          <w:rFonts w:ascii="Times New Roman" w:eastAsia="Times New Roman" w:hAnsi="Times New Roman" w:cs="Times New Roman"/>
          <w:color w:val="000000"/>
          <w:sz w:val="24"/>
          <w:szCs w:val="24"/>
          <w:lang w:eastAsia="ru-RU"/>
        </w:rPr>
        <w:t xml:space="preserve"> в неделю.</w:t>
      </w:r>
    </w:p>
    <w:p w:rsidR="00CA7838" w:rsidRPr="00CA7838" w:rsidRDefault="00CA7838" w:rsidP="00CA7838">
      <w:pPr>
        <w:shd w:val="clear" w:color="auto" w:fill="FFFFFF"/>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8141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181818"/>
          <w:sz w:val="24"/>
          <w:szCs w:val="24"/>
          <w:lang w:eastAsia="ru-RU"/>
        </w:rPr>
        <w:t>Учебно-тематический план.</w:t>
      </w:r>
    </w:p>
    <w:p w:rsidR="00CA7838" w:rsidRDefault="00CA7838" w:rsidP="00CA7838">
      <w:pPr>
        <w:shd w:val="clear" w:color="auto" w:fill="FFFFFF"/>
        <w:spacing w:after="0"/>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w:t>
      </w:r>
    </w:p>
    <w:tbl>
      <w:tblPr>
        <w:tblW w:w="9900" w:type="dxa"/>
        <w:jc w:val="center"/>
        <w:tblCellMar>
          <w:left w:w="0" w:type="dxa"/>
          <w:right w:w="0" w:type="dxa"/>
        </w:tblCellMar>
        <w:tblLook w:val="04A0"/>
      </w:tblPr>
      <w:tblGrid>
        <w:gridCol w:w="699"/>
        <w:gridCol w:w="4961"/>
        <w:gridCol w:w="2410"/>
        <w:gridCol w:w="1830"/>
      </w:tblGrid>
      <w:tr w:rsidR="00CA7838" w:rsidTr="00FA2F10">
        <w:trPr>
          <w:trHeight w:val="276"/>
          <w:jc w:val="center"/>
        </w:trPr>
        <w:tc>
          <w:tcPr>
            <w:tcW w:w="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CA7838" w:rsidRDefault="00CA7838" w:rsidP="00FA2F10">
            <w:pPr>
              <w:spacing w:after="0"/>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b/>
                <w:bCs/>
                <w:sz w:val="24"/>
                <w:szCs w:val="24"/>
                <w:lang w:eastAsia="ru-RU"/>
              </w:rPr>
              <w:t>п</w:t>
            </w:r>
            <w:proofErr w:type="spellEnd"/>
            <w:proofErr w:type="gramEnd"/>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п</w:t>
            </w:r>
            <w:proofErr w:type="spellEnd"/>
          </w:p>
        </w:tc>
        <w:tc>
          <w:tcPr>
            <w:tcW w:w="496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Тема / раздел</w:t>
            </w:r>
          </w:p>
        </w:tc>
        <w:tc>
          <w:tcPr>
            <w:tcW w:w="241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Количество часов</w:t>
            </w:r>
          </w:p>
        </w:tc>
        <w:tc>
          <w:tcPr>
            <w:tcW w:w="1830" w:type="dxa"/>
            <w:vAlign w:val="center"/>
            <w:hideMark/>
          </w:tcPr>
          <w:p w:rsidR="00CA7838" w:rsidRDefault="00CA7838" w:rsidP="00FA2F10">
            <w:pPr>
              <w:spacing w:after="0" w:line="276" w:lineRule="auto"/>
              <w:rPr>
                <w:rFonts w:eastAsiaTheme="minorEastAsia" w:cs="Times New Roman"/>
                <w:lang w:eastAsia="ru-RU"/>
              </w:rPr>
            </w:pPr>
          </w:p>
        </w:tc>
      </w:tr>
      <w:tr w:rsidR="00CA7838" w:rsidTr="00FA2F10">
        <w:trPr>
          <w:trHeight w:val="2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A7838" w:rsidRDefault="00CA7838" w:rsidP="00FA2F10">
            <w:pPr>
              <w:spacing w:after="0"/>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CA7838" w:rsidRDefault="00CA7838" w:rsidP="00FA2F10">
            <w:pPr>
              <w:spacing w:after="0"/>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CA7838" w:rsidRDefault="00CA7838" w:rsidP="00FA2F10">
            <w:pPr>
              <w:spacing w:after="0"/>
              <w:rPr>
                <w:rFonts w:ascii="Times New Roman" w:eastAsia="Times New Roman" w:hAnsi="Times New Roman" w:cs="Times New Roman"/>
                <w:sz w:val="24"/>
                <w:szCs w:val="24"/>
                <w:lang w:eastAsia="ru-RU"/>
              </w:rPr>
            </w:pPr>
          </w:p>
        </w:tc>
        <w:tc>
          <w:tcPr>
            <w:tcW w:w="1830" w:type="dxa"/>
            <w:vAlign w:val="center"/>
            <w:hideMark/>
          </w:tcPr>
          <w:p w:rsidR="00CA7838" w:rsidRDefault="00CA7838" w:rsidP="00FA2F10">
            <w:pPr>
              <w:spacing w:after="0" w:line="276" w:lineRule="auto"/>
              <w:rPr>
                <w:rFonts w:eastAsiaTheme="minorEastAsia" w:cs="Times New Roman"/>
                <w:lang w:eastAsia="ru-RU"/>
              </w:rPr>
            </w:pPr>
          </w:p>
        </w:tc>
      </w:tr>
      <w:tr w:rsidR="00CA7838" w:rsidTr="00FA2F10">
        <w:trPr>
          <w:jc w:val="center"/>
        </w:trPr>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7838" w:rsidRPr="00CE3C8D" w:rsidRDefault="00CA7838" w:rsidP="00FA2F10">
            <w:pPr>
              <w:spacing w:after="0"/>
              <w:jc w:val="center"/>
              <w:rPr>
                <w:rFonts w:ascii="Times New Roman" w:eastAsia="Times New Roman" w:hAnsi="Times New Roman" w:cs="Times New Roman"/>
                <w:sz w:val="24"/>
                <w:szCs w:val="24"/>
                <w:lang w:eastAsia="ru-RU"/>
              </w:rPr>
            </w:pPr>
            <w:r w:rsidRPr="00CE3C8D">
              <w:rPr>
                <w:rFonts w:ascii="Times New Roman" w:eastAsia="Times New Roman" w:hAnsi="Times New Roman" w:cs="Times New Roman"/>
                <w:bCs/>
                <w:sz w:val="24"/>
                <w:szCs w:val="24"/>
                <w:lang w:eastAsia="ru-RU"/>
              </w:rPr>
              <w:t>1</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Действия с материалами.</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CA7838" w:rsidRDefault="00981412"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830" w:type="dxa"/>
            <w:vAlign w:val="center"/>
            <w:hideMark/>
          </w:tcPr>
          <w:p w:rsidR="00CA7838" w:rsidRDefault="00CA7838" w:rsidP="00FA2F1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6787A" w:rsidTr="00981412">
        <w:trPr>
          <w:trHeight w:val="303"/>
          <w:jc w:val="center"/>
        </w:trPr>
        <w:tc>
          <w:tcPr>
            <w:tcW w:w="69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961"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Pr="0026787A" w:rsidRDefault="0026787A" w:rsidP="0026787A">
            <w:pPr>
              <w:spacing w:after="0"/>
              <w:rPr>
                <w:rFonts w:ascii="Times New Roman" w:eastAsia="Times New Roman" w:hAnsi="Times New Roman" w:cs="Times New Roman"/>
                <w:sz w:val="24"/>
                <w:szCs w:val="24"/>
                <w:lang w:eastAsia="ru-RU"/>
              </w:rPr>
            </w:pPr>
            <w:r w:rsidRPr="0026787A">
              <w:rPr>
                <w:rFonts w:ascii="Times New Roman" w:eastAsia="Times New Roman" w:hAnsi="Times New Roman" w:cs="Times New Roman"/>
                <w:bCs/>
                <w:sz w:val="24"/>
                <w:szCs w:val="24"/>
                <w:lang w:eastAsia="ru-RU"/>
              </w:rPr>
              <w:t xml:space="preserve">Действия с предметами.                                                                                                 </w:t>
            </w:r>
          </w:p>
        </w:tc>
        <w:tc>
          <w:tcPr>
            <w:tcW w:w="2410"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Pr="0026787A" w:rsidRDefault="0026787A" w:rsidP="00FA2F10">
            <w:pPr>
              <w:spacing w:after="0"/>
              <w:rPr>
                <w:rFonts w:ascii="Times New Roman" w:eastAsia="Times New Roman" w:hAnsi="Times New Roman" w:cs="Times New Roman"/>
                <w:sz w:val="24"/>
                <w:szCs w:val="24"/>
                <w:lang w:eastAsia="ru-RU"/>
              </w:rPr>
            </w:pPr>
            <w:r w:rsidRPr="0026787A">
              <w:rPr>
                <w:rFonts w:ascii="Times New Roman" w:eastAsia="Times New Roman" w:hAnsi="Times New Roman" w:cs="Times New Roman"/>
                <w:sz w:val="24"/>
                <w:szCs w:val="24"/>
                <w:lang w:eastAsia="ru-RU"/>
              </w:rPr>
              <w:t xml:space="preserve">                 28</w:t>
            </w:r>
          </w:p>
        </w:tc>
        <w:tc>
          <w:tcPr>
            <w:tcW w:w="1830" w:type="dxa"/>
            <w:vMerge w:val="restart"/>
            <w:vAlign w:val="center"/>
            <w:hideMark/>
          </w:tcPr>
          <w:p w:rsidR="0026787A" w:rsidRDefault="0026787A" w:rsidP="00FA2F1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tc>
      </w:tr>
      <w:tr w:rsidR="0026787A" w:rsidTr="0026787A">
        <w:trPr>
          <w:trHeight w:val="360"/>
          <w:jc w:val="center"/>
        </w:trPr>
        <w:tc>
          <w:tcPr>
            <w:tcW w:w="69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jc w:val="center"/>
              <w:rPr>
                <w:rFonts w:ascii="Times New Roman" w:eastAsia="Times New Roman" w:hAnsi="Times New Roman" w:cs="Times New Roman"/>
                <w:sz w:val="24"/>
                <w:szCs w:val="24"/>
                <w:lang w:eastAsia="ru-RU"/>
              </w:rPr>
            </w:pPr>
          </w:p>
        </w:tc>
        <w:tc>
          <w:tcPr>
            <w:tcW w:w="4961"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Итого:</w:t>
            </w:r>
          </w:p>
        </w:tc>
        <w:tc>
          <w:tcPr>
            <w:tcW w:w="2410"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68ч</w:t>
            </w:r>
          </w:p>
        </w:tc>
        <w:tc>
          <w:tcPr>
            <w:tcW w:w="1830" w:type="dxa"/>
            <w:vMerge/>
            <w:vAlign w:val="center"/>
            <w:hideMark/>
          </w:tcPr>
          <w:p w:rsidR="0026787A" w:rsidRDefault="0026787A" w:rsidP="00FA2F10">
            <w:pPr>
              <w:spacing w:after="0"/>
              <w:rPr>
                <w:rFonts w:ascii="Times New Roman" w:eastAsia="Times New Roman" w:hAnsi="Times New Roman" w:cs="Times New Roman"/>
                <w:sz w:val="24"/>
                <w:szCs w:val="24"/>
                <w:lang w:eastAsia="ru-RU"/>
              </w:rPr>
            </w:pPr>
          </w:p>
        </w:tc>
      </w:tr>
    </w:tbl>
    <w:p w:rsidR="00CA7838" w:rsidRDefault="00CA7838" w:rsidP="00CA7838">
      <w:pPr>
        <w:shd w:val="clear" w:color="auto" w:fill="FFFFFF"/>
        <w:spacing w:after="0"/>
        <w:rPr>
          <w:rFonts w:ascii="Times New Roman" w:eastAsia="Times New Roman" w:hAnsi="Times New Roman" w:cs="Times New Roman"/>
          <w:color w:val="000000"/>
          <w:sz w:val="24"/>
          <w:szCs w:val="24"/>
          <w:lang w:eastAsia="ru-RU"/>
        </w:rPr>
      </w:pPr>
    </w:p>
    <w:tbl>
      <w:tblPr>
        <w:tblW w:w="9635" w:type="dxa"/>
        <w:tblInd w:w="-284" w:type="dxa"/>
        <w:shd w:val="clear" w:color="auto" w:fill="FFFFFF"/>
        <w:tblLook w:val="04A0"/>
      </w:tblPr>
      <w:tblGrid>
        <w:gridCol w:w="738"/>
        <w:gridCol w:w="2213"/>
        <w:gridCol w:w="6684"/>
      </w:tblGrid>
      <w:tr w:rsidR="00CA7838" w:rsidTr="00CA7838">
        <w:trPr>
          <w:trHeight w:val="880"/>
        </w:trPr>
        <w:tc>
          <w:tcPr>
            <w:tcW w:w="73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 xml:space="preserve">№ </w:t>
            </w:r>
            <w:proofErr w:type="spellStart"/>
            <w:proofErr w:type="gramStart"/>
            <w:r>
              <w:rPr>
                <w:rFonts w:ascii="Times New Roman" w:eastAsia="Times New Roman" w:hAnsi="Times New Roman" w:cs="Times New Roman"/>
                <w:b/>
                <w:bCs/>
                <w:i/>
                <w:iCs/>
                <w:color w:val="000000"/>
                <w:sz w:val="24"/>
                <w:szCs w:val="24"/>
                <w:lang w:eastAsia="ru-RU"/>
              </w:rPr>
              <w:t>п</w:t>
            </w:r>
            <w:proofErr w:type="spellEnd"/>
            <w:proofErr w:type="gramEnd"/>
            <w:r>
              <w:rPr>
                <w:rFonts w:ascii="Times New Roman" w:eastAsia="Times New Roman" w:hAnsi="Times New Roman" w:cs="Times New Roman"/>
                <w:b/>
                <w:bCs/>
                <w:i/>
                <w:iCs/>
                <w:color w:val="000000"/>
                <w:sz w:val="24"/>
                <w:szCs w:val="24"/>
                <w:lang w:eastAsia="ru-RU"/>
              </w:rPr>
              <w:t>/</w:t>
            </w:r>
            <w:proofErr w:type="spellStart"/>
            <w:r>
              <w:rPr>
                <w:rFonts w:ascii="Times New Roman" w:eastAsia="Times New Roman" w:hAnsi="Times New Roman" w:cs="Times New Roman"/>
                <w:b/>
                <w:bCs/>
                <w:i/>
                <w:iCs/>
                <w:color w:val="000000"/>
                <w:sz w:val="24"/>
                <w:szCs w:val="24"/>
                <w:lang w:eastAsia="ru-RU"/>
              </w:rPr>
              <w:t>п</w:t>
            </w:r>
            <w:proofErr w:type="spellEnd"/>
          </w:p>
          <w:p w:rsidR="00981412" w:rsidRDefault="00981412">
            <w:pPr>
              <w:spacing w:after="0"/>
              <w:jc w:val="center"/>
              <w:rPr>
                <w:rFonts w:ascii="Calibri" w:eastAsia="Times New Roman" w:hAnsi="Calibri" w:cs="Arial"/>
                <w:color w:val="000000"/>
                <w:sz w:val="20"/>
                <w:szCs w:val="20"/>
                <w:lang w:eastAsia="ru-RU"/>
              </w:rPr>
            </w:pPr>
          </w:p>
        </w:tc>
        <w:tc>
          <w:tcPr>
            <w:tcW w:w="221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r>
              <w:rPr>
                <w:rFonts w:ascii="Times New Roman" w:eastAsia="Times New Roman" w:hAnsi="Times New Roman" w:cs="Times New Roman"/>
                <w:b/>
                <w:bCs/>
                <w:i/>
                <w:iCs/>
                <w:color w:val="000000"/>
                <w:sz w:val="24"/>
                <w:szCs w:val="24"/>
                <w:lang w:eastAsia="ru-RU"/>
              </w:rPr>
              <w:t>Содержательные линии</w:t>
            </w:r>
          </w:p>
        </w:tc>
        <w:tc>
          <w:tcPr>
            <w:tcW w:w="66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proofErr w:type="spellStart"/>
            <w:r>
              <w:rPr>
                <w:rFonts w:ascii="Times New Roman" w:eastAsia="Times New Roman" w:hAnsi="Times New Roman" w:cs="Times New Roman"/>
                <w:b/>
                <w:bCs/>
                <w:i/>
                <w:iCs/>
                <w:color w:val="000000"/>
                <w:sz w:val="24"/>
                <w:szCs w:val="24"/>
                <w:lang w:eastAsia="ru-RU"/>
              </w:rPr>
              <w:t>Коррекционно</w:t>
            </w:r>
            <w:proofErr w:type="spellEnd"/>
            <w:r>
              <w:rPr>
                <w:rFonts w:ascii="Times New Roman" w:eastAsia="Times New Roman" w:hAnsi="Times New Roman" w:cs="Times New Roman"/>
                <w:b/>
                <w:bCs/>
                <w:i/>
                <w:iCs/>
                <w:color w:val="000000"/>
                <w:sz w:val="24"/>
                <w:szCs w:val="24"/>
                <w:lang w:eastAsia="ru-RU"/>
              </w:rPr>
              <w:t xml:space="preserve"> - развивающие задачи</w:t>
            </w:r>
          </w:p>
        </w:tc>
      </w:tr>
      <w:tr w:rsidR="00981412" w:rsidTr="00CA7838">
        <w:trPr>
          <w:trHeight w:val="880"/>
        </w:trPr>
        <w:tc>
          <w:tcPr>
            <w:tcW w:w="73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81412" w:rsidRDefault="00981412">
            <w:pPr>
              <w:spacing w:after="0"/>
              <w:jc w:val="center"/>
              <w:rPr>
                <w:rFonts w:ascii="Times New Roman" w:eastAsia="Times New Roman" w:hAnsi="Times New Roman" w:cs="Times New Roman"/>
                <w:b/>
                <w:bCs/>
                <w:i/>
                <w:iCs/>
                <w:color w:val="000000"/>
                <w:sz w:val="24"/>
                <w:szCs w:val="24"/>
                <w:lang w:eastAsia="ru-RU"/>
              </w:rPr>
            </w:pPr>
          </w:p>
        </w:tc>
        <w:tc>
          <w:tcPr>
            <w:tcW w:w="221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81412" w:rsidRDefault="00981412">
            <w:pPr>
              <w:spacing w:after="0"/>
              <w:jc w:val="center"/>
              <w:rPr>
                <w:rFonts w:ascii="Times New Roman" w:eastAsia="Times New Roman" w:hAnsi="Times New Roman" w:cs="Times New Roman"/>
                <w:b/>
                <w:bCs/>
                <w:i/>
                <w:iCs/>
                <w:color w:val="000000"/>
                <w:sz w:val="24"/>
                <w:szCs w:val="24"/>
                <w:lang w:eastAsia="ru-RU"/>
              </w:rPr>
            </w:pPr>
          </w:p>
        </w:tc>
        <w:tc>
          <w:tcPr>
            <w:tcW w:w="668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81412" w:rsidRDefault="00981412">
            <w:pPr>
              <w:spacing w:after="0"/>
              <w:jc w:val="center"/>
              <w:rPr>
                <w:rFonts w:ascii="Times New Roman" w:eastAsia="Times New Roman" w:hAnsi="Times New Roman" w:cs="Times New Roman"/>
                <w:b/>
                <w:bCs/>
                <w:i/>
                <w:iCs/>
                <w:color w:val="000000"/>
                <w:sz w:val="24"/>
                <w:szCs w:val="24"/>
                <w:lang w:eastAsia="ru-RU"/>
              </w:rPr>
            </w:pPr>
          </w:p>
        </w:tc>
      </w:tr>
      <w:tr w:rsidR="00CA7838" w:rsidTr="00CA7838">
        <w:trPr>
          <w:trHeight w:val="244"/>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p>
        </w:tc>
      </w:tr>
      <w:tr w:rsidR="00CA7838" w:rsidTr="00CA7838">
        <w:trPr>
          <w:trHeight w:val="680"/>
        </w:trPr>
        <w:tc>
          <w:tcPr>
            <w:tcW w:w="73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1</w:t>
            </w:r>
          </w:p>
        </w:tc>
        <w:tc>
          <w:tcPr>
            <w:tcW w:w="22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Действия с материалами.</w:t>
            </w:r>
          </w:p>
        </w:tc>
        <w:tc>
          <w:tcPr>
            <w:tcW w:w="66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Сминать материал. Разрывать материал. Размазывать материал. Разминать материал. Пересыпать материал. Переливать материал. Наматывать материал.</w:t>
            </w:r>
          </w:p>
        </w:tc>
      </w:tr>
      <w:tr w:rsidR="00CA7838" w:rsidTr="00CA7838">
        <w:trPr>
          <w:trHeight w:val="940"/>
        </w:trPr>
        <w:tc>
          <w:tcPr>
            <w:tcW w:w="73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2</w:t>
            </w:r>
          </w:p>
        </w:tc>
        <w:tc>
          <w:tcPr>
            <w:tcW w:w="22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Действия с предметами.</w:t>
            </w:r>
          </w:p>
        </w:tc>
        <w:tc>
          <w:tcPr>
            <w:tcW w:w="66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both"/>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Захватывать, удерживать, отпускать предмет. Встряхивать предмет. Толкать предмет. Вращать предмет. Нажимать на предмет (всей рукой, пальцем). Сжимать предмета (двумя руками, одной рукой, пальчиками). Тянуть предмет. Вынимать предметы. Складывать предметы. Перекладывать предметы. Вставлять предметы. Нанизывать предметы.</w:t>
            </w:r>
          </w:p>
        </w:tc>
      </w:tr>
    </w:tbl>
    <w:p w:rsidR="00CE3C8D" w:rsidRDefault="00CE3C8D"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E3C8D" w:rsidP="00CE3C8D">
      <w:pPr>
        <w:shd w:val="clear" w:color="auto" w:fill="FFFFFF"/>
        <w:spacing w:after="0"/>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sectPr w:rsidR="008D012A" w:rsidSect="002F00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3901"/>
    <w:multiLevelType w:val="multilevel"/>
    <w:tmpl w:val="1970595E"/>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7831ED"/>
    <w:multiLevelType w:val="multilevel"/>
    <w:tmpl w:val="3C7E0AD0"/>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C65079"/>
    <w:multiLevelType w:val="multilevel"/>
    <w:tmpl w:val="F4AE6C4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042BC6"/>
    <w:multiLevelType w:val="multilevel"/>
    <w:tmpl w:val="2586DAD0"/>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A655E1"/>
    <w:multiLevelType w:val="multilevel"/>
    <w:tmpl w:val="A96413BC"/>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380511"/>
    <w:multiLevelType w:val="multilevel"/>
    <w:tmpl w:val="1F9AB54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5A0CFF"/>
    <w:multiLevelType w:val="multilevel"/>
    <w:tmpl w:val="6970585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5FE239B"/>
    <w:multiLevelType w:val="multilevel"/>
    <w:tmpl w:val="32F067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28697C"/>
    <w:multiLevelType w:val="multilevel"/>
    <w:tmpl w:val="FC283BD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704647F"/>
    <w:multiLevelType w:val="multilevel"/>
    <w:tmpl w:val="4EAC975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A30085A"/>
    <w:multiLevelType w:val="multilevel"/>
    <w:tmpl w:val="1CF8B34C"/>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E00C5C"/>
    <w:multiLevelType w:val="multilevel"/>
    <w:tmpl w:val="9A821C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3D50C37"/>
    <w:multiLevelType w:val="multilevel"/>
    <w:tmpl w:val="7C80B40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9A146A"/>
    <w:multiLevelType w:val="multilevel"/>
    <w:tmpl w:val="C764C8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E979A5"/>
    <w:multiLevelType w:val="multilevel"/>
    <w:tmpl w:val="15966F8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8314FA"/>
    <w:multiLevelType w:val="multilevel"/>
    <w:tmpl w:val="E34456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D128E2"/>
    <w:multiLevelType w:val="multilevel"/>
    <w:tmpl w:val="60724E8E"/>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B1811EB"/>
    <w:multiLevelType w:val="multilevel"/>
    <w:tmpl w:val="3D9E3F94"/>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BB22C44"/>
    <w:multiLevelType w:val="multilevel"/>
    <w:tmpl w:val="E2A09AEC"/>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F51FBD"/>
    <w:multiLevelType w:val="multilevel"/>
    <w:tmpl w:val="8D6CE02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7E1AC0"/>
    <w:multiLevelType w:val="multilevel"/>
    <w:tmpl w:val="FAB6B0B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ED4097"/>
    <w:multiLevelType w:val="multilevel"/>
    <w:tmpl w:val="641288C0"/>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3CC002F"/>
    <w:multiLevelType w:val="multilevel"/>
    <w:tmpl w:val="8B5CF3B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4BE481F"/>
    <w:multiLevelType w:val="multilevel"/>
    <w:tmpl w:val="227C5B4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65F4321"/>
    <w:multiLevelType w:val="multilevel"/>
    <w:tmpl w:val="382668D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6FA7F67"/>
    <w:multiLevelType w:val="multilevel"/>
    <w:tmpl w:val="B7D88F32"/>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73262E6"/>
    <w:multiLevelType w:val="multilevel"/>
    <w:tmpl w:val="95740AE6"/>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8102B99"/>
    <w:multiLevelType w:val="multilevel"/>
    <w:tmpl w:val="B23E95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8D65D71"/>
    <w:multiLevelType w:val="multilevel"/>
    <w:tmpl w:val="256ACB4E"/>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B366BE7"/>
    <w:multiLevelType w:val="multilevel"/>
    <w:tmpl w:val="9FB6AD98"/>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FA51BF0"/>
    <w:multiLevelType w:val="multilevel"/>
    <w:tmpl w:val="D506CCAA"/>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1F67A6F"/>
    <w:multiLevelType w:val="multilevel"/>
    <w:tmpl w:val="B1C210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2F64EE6"/>
    <w:multiLevelType w:val="multilevel"/>
    <w:tmpl w:val="27B84148"/>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2FE0541"/>
    <w:multiLevelType w:val="multilevel"/>
    <w:tmpl w:val="A0C2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8F2064"/>
    <w:multiLevelType w:val="multilevel"/>
    <w:tmpl w:val="A5FC3E9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50D0221"/>
    <w:multiLevelType w:val="multilevel"/>
    <w:tmpl w:val="A446C09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5E14102"/>
    <w:multiLevelType w:val="multilevel"/>
    <w:tmpl w:val="49C6C0E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65C303A"/>
    <w:multiLevelType w:val="multilevel"/>
    <w:tmpl w:val="C256F24E"/>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8195F3E"/>
    <w:multiLevelType w:val="multilevel"/>
    <w:tmpl w:val="30EC1A0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98B4D7F"/>
    <w:multiLevelType w:val="multilevel"/>
    <w:tmpl w:val="89F60BC2"/>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C722D1C"/>
    <w:multiLevelType w:val="multilevel"/>
    <w:tmpl w:val="7C4C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CF4216E"/>
    <w:multiLevelType w:val="multilevel"/>
    <w:tmpl w:val="44BE7C9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D5817DD"/>
    <w:multiLevelType w:val="multilevel"/>
    <w:tmpl w:val="3B2A4D7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D9B1217"/>
    <w:multiLevelType w:val="multilevel"/>
    <w:tmpl w:val="561827D0"/>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F01462D"/>
    <w:multiLevelType w:val="multilevel"/>
    <w:tmpl w:val="F894E1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F1A1340"/>
    <w:multiLevelType w:val="multilevel"/>
    <w:tmpl w:val="568A3FE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F3B6F7A"/>
    <w:multiLevelType w:val="multilevel"/>
    <w:tmpl w:val="B29EE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F655453"/>
    <w:multiLevelType w:val="multilevel"/>
    <w:tmpl w:val="835E2C04"/>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FB24EB6"/>
    <w:multiLevelType w:val="multilevel"/>
    <w:tmpl w:val="AA6807D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25739F1"/>
    <w:multiLevelType w:val="multilevel"/>
    <w:tmpl w:val="3BA801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3FB2ACD"/>
    <w:multiLevelType w:val="multilevel"/>
    <w:tmpl w:val="8390C30A"/>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4A24E0C"/>
    <w:multiLevelType w:val="multilevel"/>
    <w:tmpl w:val="EBC45B34"/>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81F19C0"/>
    <w:multiLevelType w:val="multilevel"/>
    <w:tmpl w:val="3CB43278"/>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A6F590B"/>
    <w:multiLevelType w:val="multilevel"/>
    <w:tmpl w:val="7BB687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A863EE7"/>
    <w:multiLevelType w:val="multilevel"/>
    <w:tmpl w:val="BDB0A9F8"/>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AB8346A"/>
    <w:multiLevelType w:val="multilevel"/>
    <w:tmpl w:val="EF425002"/>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D4C163B"/>
    <w:multiLevelType w:val="multilevel"/>
    <w:tmpl w:val="06FE9A34"/>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D7009E4"/>
    <w:multiLevelType w:val="multilevel"/>
    <w:tmpl w:val="2078124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ED0413A"/>
    <w:multiLevelType w:val="multilevel"/>
    <w:tmpl w:val="17B0248E"/>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E7380F"/>
    <w:multiLevelType w:val="multilevel"/>
    <w:tmpl w:val="CC1AAE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A7465B"/>
    <w:multiLevelType w:val="multilevel"/>
    <w:tmpl w:val="9288E0C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AD7F72"/>
    <w:multiLevelType w:val="multilevel"/>
    <w:tmpl w:val="041E2BC6"/>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4C143EA"/>
    <w:multiLevelType w:val="multilevel"/>
    <w:tmpl w:val="51E08300"/>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53464D9"/>
    <w:multiLevelType w:val="multilevel"/>
    <w:tmpl w:val="6BBA286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7C50D2"/>
    <w:multiLevelType w:val="multilevel"/>
    <w:tmpl w:val="ABD23132"/>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5BA11D9"/>
    <w:multiLevelType w:val="multilevel"/>
    <w:tmpl w:val="EAC63C24"/>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5EB69D9"/>
    <w:multiLevelType w:val="multilevel"/>
    <w:tmpl w:val="E14A97F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63E41BE"/>
    <w:multiLevelType w:val="multilevel"/>
    <w:tmpl w:val="BE20759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6681532"/>
    <w:multiLevelType w:val="multilevel"/>
    <w:tmpl w:val="CCA0993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6D73066"/>
    <w:multiLevelType w:val="multilevel"/>
    <w:tmpl w:val="D72EB5FA"/>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7034494"/>
    <w:multiLevelType w:val="multilevel"/>
    <w:tmpl w:val="5F48E7C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7A3459C"/>
    <w:multiLevelType w:val="multilevel"/>
    <w:tmpl w:val="857C8438"/>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8A03571"/>
    <w:multiLevelType w:val="multilevel"/>
    <w:tmpl w:val="DD021F16"/>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F42D46"/>
    <w:multiLevelType w:val="multilevel"/>
    <w:tmpl w:val="0FB03E84"/>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D217C81"/>
    <w:multiLevelType w:val="multilevel"/>
    <w:tmpl w:val="8DB28E1C"/>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5F260A34"/>
    <w:multiLevelType w:val="multilevel"/>
    <w:tmpl w:val="4D983BF2"/>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F7F494A"/>
    <w:multiLevelType w:val="multilevel"/>
    <w:tmpl w:val="9FF61526"/>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2790BC1"/>
    <w:multiLevelType w:val="multilevel"/>
    <w:tmpl w:val="549E8D9E"/>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351650C"/>
    <w:multiLevelType w:val="multilevel"/>
    <w:tmpl w:val="864C9F78"/>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6175F7D"/>
    <w:multiLevelType w:val="multilevel"/>
    <w:tmpl w:val="3012B2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BB53D45"/>
    <w:multiLevelType w:val="multilevel"/>
    <w:tmpl w:val="A16AF6AC"/>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CBF3774"/>
    <w:multiLevelType w:val="multilevel"/>
    <w:tmpl w:val="48A06E44"/>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D634770"/>
    <w:multiLevelType w:val="multilevel"/>
    <w:tmpl w:val="A93607CE"/>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DCD3171"/>
    <w:multiLevelType w:val="multilevel"/>
    <w:tmpl w:val="1584DCB4"/>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EB44555"/>
    <w:multiLevelType w:val="multilevel"/>
    <w:tmpl w:val="406260E2"/>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F10162B"/>
    <w:multiLevelType w:val="multilevel"/>
    <w:tmpl w:val="508A53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F125CD7"/>
    <w:multiLevelType w:val="multilevel"/>
    <w:tmpl w:val="BB3458CE"/>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0C3420E"/>
    <w:multiLevelType w:val="multilevel"/>
    <w:tmpl w:val="A2E84082"/>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1D42A4D"/>
    <w:multiLevelType w:val="multilevel"/>
    <w:tmpl w:val="ED28975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31A6ABE"/>
    <w:multiLevelType w:val="multilevel"/>
    <w:tmpl w:val="81FC422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5185FB3"/>
    <w:multiLevelType w:val="multilevel"/>
    <w:tmpl w:val="238034DE"/>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52A2272"/>
    <w:multiLevelType w:val="multilevel"/>
    <w:tmpl w:val="6AB62B8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69868F5"/>
    <w:multiLevelType w:val="multilevel"/>
    <w:tmpl w:val="B0923E7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6CB26C7"/>
    <w:multiLevelType w:val="multilevel"/>
    <w:tmpl w:val="B62C2760"/>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8BD3820"/>
    <w:multiLevelType w:val="multilevel"/>
    <w:tmpl w:val="DDA0F600"/>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C342CC1"/>
    <w:multiLevelType w:val="multilevel"/>
    <w:tmpl w:val="2806FC1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CAF212F"/>
    <w:multiLevelType w:val="multilevel"/>
    <w:tmpl w:val="77DEF6BA"/>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D863F39"/>
    <w:multiLevelType w:val="multilevel"/>
    <w:tmpl w:val="3B021F98"/>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E5C6302"/>
    <w:multiLevelType w:val="multilevel"/>
    <w:tmpl w:val="0D689708"/>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E6F2A22"/>
    <w:multiLevelType w:val="multilevel"/>
    <w:tmpl w:val="260ACD00"/>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7F81555A"/>
    <w:multiLevelType w:val="multilevel"/>
    <w:tmpl w:val="6568CBAE"/>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33"/>
  </w:num>
  <w:num w:numId="3">
    <w:abstractNumId w:val="46"/>
  </w:num>
  <w:num w:numId="4">
    <w:abstractNumId w:val="85"/>
  </w:num>
  <w:num w:numId="5">
    <w:abstractNumId w:val="44"/>
  </w:num>
  <w:num w:numId="6">
    <w:abstractNumId w:val="59"/>
  </w:num>
  <w:num w:numId="7">
    <w:abstractNumId w:val="31"/>
  </w:num>
  <w:num w:numId="8">
    <w:abstractNumId w:val="79"/>
  </w:num>
  <w:num w:numId="9">
    <w:abstractNumId w:val="49"/>
  </w:num>
  <w:num w:numId="10">
    <w:abstractNumId w:val="7"/>
  </w:num>
  <w:num w:numId="11">
    <w:abstractNumId w:val="27"/>
  </w:num>
  <w:num w:numId="12">
    <w:abstractNumId w:val="19"/>
  </w:num>
  <w:num w:numId="13">
    <w:abstractNumId w:val="15"/>
  </w:num>
  <w:num w:numId="14">
    <w:abstractNumId w:val="45"/>
  </w:num>
  <w:num w:numId="15">
    <w:abstractNumId w:val="68"/>
  </w:num>
  <w:num w:numId="16">
    <w:abstractNumId w:val="95"/>
  </w:num>
  <w:num w:numId="17">
    <w:abstractNumId w:val="53"/>
  </w:num>
  <w:num w:numId="18">
    <w:abstractNumId w:val="67"/>
  </w:num>
  <w:num w:numId="19">
    <w:abstractNumId w:val="2"/>
  </w:num>
  <w:num w:numId="20">
    <w:abstractNumId w:val="14"/>
  </w:num>
  <w:num w:numId="21">
    <w:abstractNumId w:val="20"/>
  </w:num>
  <w:num w:numId="22">
    <w:abstractNumId w:val="11"/>
  </w:num>
  <w:num w:numId="23">
    <w:abstractNumId w:val="89"/>
  </w:num>
  <w:num w:numId="24">
    <w:abstractNumId w:val="60"/>
  </w:num>
  <w:num w:numId="25">
    <w:abstractNumId w:val="63"/>
  </w:num>
  <w:num w:numId="26">
    <w:abstractNumId w:val="88"/>
  </w:num>
  <w:num w:numId="27">
    <w:abstractNumId w:val="6"/>
  </w:num>
  <w:num w:numId="28">
    <w:abstractNumId w:val="13"/>
  </w:num>
  <w:num w:numId="29">
    <w:abstractNumId w:val="22"/>
  </w:num>
  <w:num w:numId="30">
    <w:abstractNumId w:val="34"/>
  </w:num>
  <w:num w:numId="31">
    <w:abstractNumId w:val="24"/>
  </w:num>
  <w:num w:numId="32">
    <w:abstractNumId w:val="23"/>
  </w:num>
  <w:num w:numId="33">
    <w:abstractNumId w:val="66"/>
  </w:num>
  <w:num w:numId="34">
    <w:abstractNumId w:val="47"/>
  </w:num>
  <w:num w:numId="35">
    <w:abstractNumId w:val="92"/>
  </w:num>
  <w:num w:numId="36">
    <w:abstractNumId w:val="70"/>
  </w:num>
  <w:num w:numId="37">
    <w:abstractNumId w:val="42"/>
  </w:num>
  <w:num w:numId="38">
    <w:abstractNumId w:val="57"/>
  </w:num>
  <w:num w:numId="39">
    <w:abstractNumId w:val="8"/>
  </w:num>
  <w:num w:numId="40">
    <w:abstractNumId w:val="9"/>
  </w:num>
  <w:num w:numId="41">
    <w:abstractNumId w:val="35"/>
  </w:num>
  <w:num w:numId="42">
    <w:abstractNumId w:val="91"/>
  </w:num>
  <w:num w:numId="43">
    <w:abstractNumId w:val="38"/>
  </w:num>
  <w:num w:numId="44">
    <w:abstractNumId w:val="36"/>
  </w:num>
  <w:num w:numId="45">
    <w:abstractNumId w:val="41"/>
  </w:num>
  <w:num w:numId="46">
    <w:abstractNumId w:val="76"/>
  </w:num>
  <w:num w:numId="47">
    <w:abstractNumId w:val="61"/>
  </w:num>
  <w:num w:numId="48">
    <w:abstractNumId w:val="72"/>
  </w:num>
  <w:num w:numId="49">
    <w:abstractNumId w:val="3"/>
  </w:num>
  <w:num w:numId="50">
    <w:abstractNumId w:val="100"/>
  </w:num>
  <w:num w:numId="51">
    <w:abstractNumId w:val="43"/>
  </w:num>
  <w:num w:numId="52">
    <w:abstractNumId w:val="71"/>
  </w:num>
  <w:num w:numId="53">
    <w:abstractNumId w:val="78"/>
  </w:num>
  <w:num w:numId="54">
    <w:abstractNumId w:val="29"/>
  </w:num>
  <w:num w:numId="55">
    <w:abstractNumId w:val="26"/>
  </w:num>
  <w:num w:numId="56">
    <w:abstractNumId w:val="51"/>
  </w:num>
  <w:num w:numId="57">
    <w:abstractNumId w:val="37"/>
  </w:num>
  <w:num w:numId="58">
    <w:abstractNumId w:val="12"/>
  </w:num>
  <w:num w:numId="59">
    <w:abstractNumId w:val="98"/>
  </w:num>
  <w:num w:numId="60">
    <w:abstractNumId w:val="54"/>
  </w:num>
  <w:num w:numId="61">
    <w:abstractNumId w:val="4"/>
  </w:num>
  <w:num w:numId="62">
    <w:abstractNumId w:val="32"/>
  </w:num>
  <w:num w:numId="63">
    <w:abstractNumId w:val="82"/>
  </w:num>
  <w:num w:numId="64">
    <w:abstractNumId w:val="65"/>
  </w:num>
  <w:num w:numId="65">
    <w:abstractNumId w:val="52"/>
  </w:num>
  <w:num w:numId="66">
    <w:abstractNumId w:val="69"/>
  </w:num>
  <w:num w:numId="67">
    <w:abstractNumId w:val="64"/>
  </w:num>
  <w:num w:numId="68">
    <w:abstractNumId w:val="77"/>
  </w:num>
  <w:num w:numId="69">
    <w:abstractNumId w:val="30"/>
  </w:num>
  <w:num w:numId="70">
    <w:abstractNumId w:val="21"/>
  </w:num>
  <w:num w:numId="71">
    <w:abstractNumId w:val="81"/>
  </w:num>
  <w:num w:numId="72">
    <w:abstractNumId w:val="62"/>
  </w:num>
  <w:num w:numId="73">
    <w:abstractNumId w:val="17"/>
  </w:num>
  <w:num w:numId="74">
    <w:abstractNumId w:val="56"/>
  </w:num>
  <w:num w:numId="75">
    <w:abstractNumId w:val="16"/>
  </w:num>
  <w:num w:numId="76">
    <w:abstractNumId w:val="0"/>
  </w:num>
  <w:num w:numId="77">
    <w:abstractNumId w:val="97"/>
  </w:num>
  <w:num w:numId="78">
    <w:abstractNumId w:val="48"/>
  </w:num>
  <w:num w:numId="79">
    <w:abstractNumId w:val="87"/>
  </w:num>
  <w:num w:numId="80">
    <w:abstractNumId w:val="10"/>
  </w:num>
  <w:num w:numId="81">
    <w:abstractNumId w:val="94"/>
  </w:num>
  <w:num w:numId="82">
    <w:abstractNumId w:val="99"/>
  </w:num>
  <w:num w:numId="83">
    <w:abstractNumId w:val="96"/>
  </w:num>
  <w:num w:numId="84">
    <w:abstractNumId w:val="83"/>
  </w:num>
  <w:num w:numId="85">
    <w:abstractNumId w:val="50"/>
  </w:num>
  <w:num w:numId="86">
    <w:abstractNumId w:val="1"/>
  </w:num>
  <w:num w:numId="87">
    <w:abstractNumId w:val="28"/>
  </w:num>
  <w:num w:numId="88">
    <w:abstractNumId w:val="93"/>
  </w:num>
  <w:num w:numId="89">
    <w:abstractNumId w:val="86"/>
  </w:num>
  <w:num w:numId="90">
    <w:abstractNumId w:val="25"/>
  </w:num>
  <w:num w:numId="91">
    <w:abstractNumId w:val="84"/>
  </w:num>
  <w:num w:numId="92">
    <w:abstractNumId w:val="18"/>
  </w:num>
  <w:num w:numId="93">
    <w:abstractNumId w:val="74"/>
  </w:num>
  <w:num w:numId="94">
    <w:abstractNumId w:val="39"/>
  </w:num>
  <w:num w:numId="95">
    <w:abstractNumId w:val="55"/>
  </w:num>
  <w:num w:numId="96">
    <w:abstractNumId w:val="90"/>
  </w:num>
  <w:num w:numId="97">
    <w:abstractNumId w:val="58"/>
  </w:num>
  <w:num w:numId="98">
    <w:abstractNumId w:val="75"/>
  </w:num>
  <w:num w:numId="99">
    <w:abstractNumId w:val="5"/>
  </w:num>
  <w:num w:numId="100">
    <w:abstractNumId w:val="73"/>
  </w:num>
  <w:num w:numId="101">
    <w:abstractNumId w:val="80"/>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0C6D"/>
    <w:rsid w:val="00030172"/>
    <w:rsid w:val="00037D85"/>
    <w:rsid w:val="000C7AA3"/>
    <w:rsid w:val="0010413F"/>
    <w:rsid w:val="00192A65"/>
    <w:rsid w:val="001C29FD"/>
    <w:rsid w:val="002358D5"/>
    <w:rsid w:val="0026787A"/>
    <w:rsid w:val="00280448"/>
    <w:rsid w:val="002D5820"/>
    <w:rsid w:val="002F00A7"/>
    <w:rsid w:val="0031476A"/>
    <w:rsid w:val="00357BD9"/>
    <w:rsid w:val="00405A7E"/>
    <w:rsid w:val="00590B60"/>
    <w:rsid w:val="00653B05"/>
    <w:rsid w:val="00730187"/>
    <w:rsid w:val="00775161"/>
    <w:rsid w:val="007C5DB9"/>
    <w:rsid w:val="00820EBE"/>
    <w:rsid w:val="008D012A"/>
    <w:rsid w:val="00981412"/>
    <w:rsid w:val="00994DDF"/>
    <w:rsid w:val="00A15AB6"/>
    <w:rsid w:val="00A61FB7"/>
    <w:rsid w:val="00AD5EE8"/>
    <w:rsid w:val="00B4763D"/>
    <w:rsid w:val="00CA4D62"/>
    <w:rsid w:val="00CA7838"/>
    <w:rsid w:val="00CE3C8D"/>
    <w:rsid w:val="00D60C6D"/>
    <w:rsid w:val="00E34BCB"/>
    <w:rsid w:val="00EE517C"/>
    <w:rsid w:val="00F101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0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37">
    <w:name w:val="c37"/>
    <w:basedOn w:val="a0"/>
    <w:rsid w:val="00D60C6D"/>
  </w:style>
  <w:style w:type="paragraph" w:customStyle="1" w:styleId="c14">
    <w:name w:val="c14"/>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1">
    <w:name w:val="c11"/>
    <w:basedOn w:val="a0"/>
    <w:rsid w:val="00D60C6D"/>
  </w:style>
  <w:style w:type="character" w:customStyle="1" w:styleId="c29">
    <w:name w:val="c29"/>
    <w:basedOn w:val="a0"/>
    <w:rsid w:val="00D60C6D"/>
  </w:style>
  <w:style w:type="character" w:customStyle="1" w:styleId="c25">
    <w:name w:val="c25"/>
    <w:basedOn w:val="a0"/>
    <w:rsid w:val="00D60C6D"/>
  </w:style>
  <w:style w:type="paragraph" w:customStyle="1" w:styleId="c32">
    <w:name w:val="c32"/>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
    <w:name w:val="c18"/>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23">
    <w:name w:val="c23"/>
    <w:basedOn w:val="a0"/>
    <w:rsid w:val="00D60C6D"/>
  </w:style>
  <w:style w:type="paragraph" w:customStyle="1" w:styleId="c4">
    <w:name w:val="c4"/>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D60C6D"/>
  </w:style>
  <w:style w:type="character" w:customStyle="1" w:styleId="c22">
    <w:name w:val="c22"/>
    <w:basedOn w:val="a0"/>
    <w:rsid w:val="00D60C6D"/>
  </w:style>
  <w:style w:type="character" w:customStyle="1" w:styleId="c35">
    <w:name w:val="c35"/>
    <w:basedOn w:val="a0"/>
    <w:rsid w:val="00D60C6D"/>
  </w:style>
  <w:style w:type="paragraph" w:customStyle="1" w:styleId="c16">
    <w:name w:val="c16"/>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2">
    <w:name w:val="c2"/>
    <w:basedOn w:val="a0"/>
    <w:rsid w:val="00D60C6D"/>
  </w:style>
  <w:style w:type="paragraph" w:customStyle="1" w:styleId="c0">
    <w:name w:val="c0"/>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7">
    <w:name w:val="c17"/>
    <w:basedOn w:val="a0"/>
    <w:rsid w:val="00D60C6D"/>
  </w:style>
  <w:style w:type="paragraph" w:styleId="a3">
    <w:name w:val="No Spacing"/>
    <w:uiPriority w:val="1"/>
    <w:qFormat/>
    <w:rsid w:val="00653B05"/>
    <w:pPr>
      <w:spacing w:after="0"/>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75119870">
      <w:bodyDiv w:val="1"/>
      <w:marLeft w:val="0"/>
      <w:marRight w:val="0"/>
      <w:marTop w:val="0"/>
      <w:marBottom w:val="0"/>
      <w:divBdr>
        <w:top w:val="none" w:sz="0" w:space="0" w:color="auto"/>
        <w:left w:val="none" w:sz="0" w:space="0" w:color="auto"/>
        <w:bottom w:val="none" w:sz="0" w:space="0" w:color="auto"/>
        <w:right w:val="none" w:sz="0" w:space="0" w:color="auto"/>
      </w:divBdr>
    </w:div>
    <w:div w:id="387068483">
      <w:bodyDiv w:val="1"/>
      <w:marLeft w:val="0"/>
      <w:marRight w:val="0"/>
      <w:marTop w:val="0"/>
      <w:marBottom w:val="0"/>
      <w:divBdr>
        <w:top w:val="none" w:sz="0" w:space="0" w:color="auto"/>
        <w:left w:val="none" w:sz="0" w:space="0" w:color="auto"/>
        <w:bottom w:val="none" w:sz="0" w:space="0" w:color="auto"/>
        <w:right w:val="none" w:sz="0" w:space="0" w:color="auto"/>
      </w:divBdr>
    </w:div>
    <w:div w:id="826089540">
      <w:bodyDiv w:val="1"/>
      <w:marLeft w:val="0"/>
      <w:marRight w:val="0"/>
      <w:marTop w:val="0"/>
      <w:marBottom w:val="0"/>
      <w:divBdr>
        <w:top w:val="none" w:sz="0" w:space="0" w:color="auto"/>
        <w:left w:val="none" w:sz="0" w:space="0" w:color="auto"/>
        <w:bottom w:val="none" w:sz="0" w:space="0" w:color="auto"/>
        <w:right w:val="none" w:sz="0" w:space="0" w:color="auto"/>
      </w:divBdr>
    </w:div>
    <w:div w:id="1403140285">
      <w:bodyDiv w:val="1"/>
      <w:marLeft w:val="0"/>
      <w:marRight w:val="0"/>
      <w:marTop w:val="0"/>
      <w:marBottom w:val="0"/>
      <w:divBdr>
        <w:top w:val="none" w:sz="0" w:space="0" w:color="auto"/>
        <w:left w:val="none" w:sz="0" w:space="0" w:color="auto"/>
        <w:bottom w:val="none" w:sz="0" w:space="0" w:color="auto"/>
        <w:right w:val="none" w:sz="0" w:space="0" w:color="auto"/>
      </w:divBdr>
    </w:div>
    <w:div w:id="1505778182">
      <w:bodyDiv w:val="1"/>
      <w:marLeft w:val="0"/>
      <w:marRight w:val="0"/>
      <w:marTop w:val="0"/>
      <w:marBottom w:val="0"/>
      <w:divBdr>
        <w:top w:val="none" w:sz="0" w:space="0" w:color="auto"/>
        <w:left w:val="none" w:sz="0" w:space="0" w:color="auto"/>
        <w:bottom w:val="none" w:sz="0" w:space="0" w:color="auto"/>
        <w:right w:val="none" w:sz="0" w:space="0" w:color="auto"/>
      </w:divBdr>
    </w:div>
    <w:div w:id="166411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1865</Words>
  <Characters>10634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Школа</cp:lastModifiedBy>
  <cp:revision>29</cp:revision>
  <cp:lastPrinted>2023-09-04T05:50:00Z</cp:lastPrinted>
  <dcterms:created xsi:type="dcterms:W3CDTF">2023-09-02T00:50:00Z</dcterms:created>
  <dcterms:modified xsi:type="dcterms:W3CDTF">2025-04-20T13:14:00Z</dcterms:modified>
</cp:coreProperties>
</file>